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64" w:lineRule="auto"/>
        <w:rPr>
          <w:rFonts w:ascii="Arial" w:cs="Arial" w:hAnsi="Arial" w:eastAsia="Arial"/>
          <w:b w:val="1"/>
          <w:bCs w:val="1"/>
          <w:sz w:val="30"/>
          <w:szCs w:val="30"/>
        </w:rPr>
      </w:pPr>
      <w:r>
        <w:rPr>
          <w:rFonts w:ascii="Arial" w:hAnsi="Arial"/>
          <w:b w:val="1"/>
          <w:bCs w:val="1"/>
          <w:sz w:val="30"/>
          <w:szCs w:val="30"/>
          <w:rtl w:val="0"/>
          <w:lang w:val="de-DE"/>
        </w:rPr>
        <w:t xml:space="preserve">Kunstoasen </w:t>
      </w:r>
      <w:r>
        <w:rPr>
          <w:rFonts w:ascii="Arial" w:hAnsi="Arial" w:hint="default"/>
          <w:b w:val="1"/>
          <w:bCs w:val="1"/>
          <w:sz w:val="30"/>
          <w:szCs w:val="30"/>
          <w:rtl w:val="0"/>
          <w:lang w:val="de-DE"/>
        </w:rPr>
        <w:t xml:space="preserve">– </w:t>
      </w:r>
      <w:r>
        <w:rPr>
          <w:rFonts w:ascii="Arial" w:hAnsi="Arial"/>
          <w:b w:val="1"/>
          <w:bCs w:val="1"/>
          <w:sz w:val="30"/>
          <w:szCs w:val="30"/>
          <w:rtl w:val="0"/>
          <w:lang w:val="de-DE"/>
        </w:rPr>
        <w:t>Lichtblicke der Demokratie</w:t>
      </w:r>
    </w:p>
    <w:p>
      <w:pPr>
        <w:pStyle w:val="Normal.0"/>
        <w:spacing w:line="264" w:lineRule="auto"/>
        <w:rPr>
          <w:rFonts w:ascii="Arial" w:cs="Arial" w:hAnsi="Arial" w:eastAsia="Arial"/>
          <w:b w:val="1"/>
          <w:bCs w:val="1"/>
        </w:rPr>
      </w:pPr>
      <w:r>
        <w:rPr>
          <w:rFonts w:ascii="Arial" w:hAnsi="Arial"/>
          <w:b w:val="1"/>
          <w:bCs w:val="1"/>
          <w:rtl w:val="0"/>
          <w:lang w:val="de-DE"/>
        </w:rPr>
        <w:t>Am Donnerstag wurden die Wiener Lichtblicke fulminant im und vor dem Justizpalast, im Grete-Rehor-Park, er</w:t>
      </w:r>
      <w:r>
        <w:rPr>
          <w:rFonts w:ascii="Arial" w:hAnsi="Arial" w:hint="default"/>
          <w:b w:val="1"/>
          <w:bCs w:val="1"/>
          <w:rtl w:val="0"/>
          <w:lang w:val="de-DE"/>
        </w:rPr>
        <w:t>ö</w:t>
      </w:r>
      <w:r>
        <w:rPr>
          <w:rFonts w:ascii="Arial" w:hAnsi="Arial"/>
          <w:b w:val="1"/>
          <w:bCs w:val="1"/>
          <w:rtl w:val="0"/>
          <w:lang w:val="de-DE"/>
        </w:rPr>
        <w:t xml:space="preserve">ffnet. </w:t>
      </w:r>
      <w:r>
        <w:rPr>
          <w:rFonts w:ascii="Arial" w:hAnsi="Arial" w:hint="default"/>
          <w:b w:val="1"/>
          <w:bCs w:val="1"/>
          <w:rtl w:val="0"/>
          <w:lang w:val="de-DE"/>
        </w:rPr>
        <w:t>Ü</w:t>
      </w:r>
      <w:r>
        <w:rPr>
          <w:rFonts w:ascii="Arial" w:hAnsi="Arial"/>
          <w:b w:val="1"/>
          <w:bCs w:val="1"/>
          <w:rtl w:val="0"/>
          <w:lang w:val="de-DE"/>
        </w:rPr>
        <w:t>ber 500 Menschen unterschiedlichster Altersgruppen, Sprachen und Kulturen waren gekommen und trugen durch ihre Teilnahme zum Erfolg bei.</w:t>
      </w:r>
      <w:r>
        <w:rPr>
          <w:rFonts w:ascii="Arial" w:hAnsi="Arial"/>
          <w:b w:val="1"/>
          <w:bCs w:val="1"/>
          <w:rtl w:val="0"/>
          <w:lang w:val="de-DE"/>
        </w:rPr>
        <w:t xml:space="preserve"> </w:t>
      </w:r>
      <w:r>
        <w:rPr>
          <w:rFonts w:ascii="Arial" w:hAnsi="Arial"/>
          <w:b w:val="1"/>
          <w:bCs w:val="1"/>
          <w:rtl w:val="0"/>
          <w:lang w:val="de-DE"/>
        </w:rPr>
        <w:t>T</w:t>
      </w:r>
      <w:r>
        <w:rPr>
          <w:rFonts w:ascii="Arial" w:hAnsi="Arial" w:hint="default"/>
          <w:b w:val="1"/>
          <w:bCs w:val="1"/>
          <w:rtl w:val="0"/>
          <w:lang w:val="de-DE"/>
        </w:rPr>
        <w:t>ä</w:t>
      </w:r>
      <w:r>
        <w:rPr>
          <w:rFonts w:ascii="Arial" w:hAnsi="Arial"/>
          <w:b w:val="1"/>
          <w:bCs w:val="1"/>
          <w:rtl w:val="0"/>
          <w:lang w:val="de-DE"/>
        </w:rPr>
        <w:t xml:space="preserve">glich verwandeln nun bis 31. Oktober </w:t>
      </w:r>
      <w:r>
        <w:rPr>
          <w:rFonts w:ascii="Arial" w:hAnsi="Arial" w:hint="default"/>
          <w:b w:val="1"/>
          <w:bCs w:val="1"/>
          <w:rtl w:val="0"/>
          <w:lang w:val="de-DE"/>
        </w:rPr>
        <w:t xml:space="preserve">– </w:t>
      </w:r>
      <w:r>
        <w:rPr>
          <w:rFonts w:ascii="Arial" w:hAnsi="Arial"/>
          <w:b w:val="1"/>
          <w:bCs w:val="1"/>
          <w:rtl w:val="0"/>
          <w:lang w:val="de-DE"/>
        </w:rPr>
        <w:t xml:space="preserve">in den Nacht- und Morgenstunden </w:t>
      </w:r>
      <w:r>
        <w:rPr>
          <w:rFonts w:ascii="Arial" w:hAnsi="Arial" w:hint="default"/>
          <w:b w:val="1"/>
          <w:bCs w:val="1"/>
          <w:rtl w:val="0"/>
          <w:lang w:val="de-DE"/>
        </w:rPr>
        <w:t xml:space="preserve">– </w:t>
      </w:r>
      <w:r>
        <w:rPr>
          <w:rFonts w:ascii="Arial" w:hAnsi="Arial"/>
          <w:b w:val="1"/>
          <w:bCs w:val="1"/>
          <w:rtl w:val="0"/>
          <w:lang w:val="de-DE"/>
        </w:rPr>
        <w:t>sieben fixe und zehn Popup-Chromotope Stadtr</w:t>
      </w:r>
      <w:r>
        <w:rPr>
          <w:rFonts w:ascii="Arial" w:hAnsi="Arial" w:hint="default"/>
          <w:b w:val="1"/>
          <w:bCs w:val="1"/>
          <w:rtl w:val="0"/>
          <w:lang w:val="de-DE"/>
        </w:rPr>
        <w:t>ä</w:t>
      </w:r>
      <w:r>
        <w:rPr>
          <w:rFonts w:ascii="Arial" w:hAnsi="Arial"/>
          <w:b w:val="1"/>
          <w:bCs w:val="1"/>
          <w:rtl w:val="0"/>
          <w:lang w:val="de-DE"/>
        </w:rPr>
        <w:t xml:space="preserve">ume Wiens in Kunstoasen der politischen Kultur </w:t>
      </w:r>
      <w:r>
        <w:rPr>
          <w:rFonts w:ascii="Arial" w:hAnsi="Arial" w:hint="default"/>
          <w:b w:val="1"/>
          <w:bCs w:val="1"/>
          <w:rtl w:val="0"/>
          <w:lang w:val="de-DE"/>
        </w:rPr>
        <w:t xml:space="preserve">– </w:t>
      </w:r>
      <w:r>
        <w:rPr>
          <w:rFonts w:ascii="Arial" w:hAnsi="Arial"/>
          <w:b w:val="1"/>
          <w:bCs w:val="1"/>
          <w:rtl w:val="0"/>
          <w:lang w:val="de-DE"/>
        </w:rPr>
        <w:t>schwellen- und barrierefrei, bei freiem Eintritt.</w:t>
      </w:r>
    </w:p>
    <w:p>
      <w:pPr>
        <w:pStyle w:val="Normal.0"/>
        <w:spacing w:line="264" w:lineRule="auto"/>
        <w:rPr>
          <w:rFonts w:ascii="Arial" w:cs="Arial" w:hAnsi="Arial" w:eastAsia="Arial"/>
          <w:b w:val="1"/>
          <w:bCs w:val="1"/>
          <w:i w:val="1"/>
          <w:iCs w:val="1"/>
        </w:rPr>
      </w:pPr>
      <w:r>
        <w:rPr>
          <w:rFonts w:ascii="Arial" w:hAnsi="Arial"/>
          <w:b w:val="1"/>
          <w:bCs w:val="1"/>
          <w:rtl w:val="0"/>
          <w:lang w:val="de-DE"/>
        </w:rPr>
        <w:t>Der Lichtort Heldenplatz wird am 4. September offiziell vorgestellt und die Schwerpunktwoche Demokratie startet mit 12. September und vielen Programm</w:t>
      </w:r>
      <w:r>
        <w:rPr>
          <w:rFonts w:ascii="Arial" w:hAnsi="Arial"/>
          <w:b w:val="1"/>
          <w:bCs w:val="1"/>
          <w:rtl w:val="0"/>
          <w:lang w:val="de-DE"/>
        </w:rPr>
        <w:t>-</w:t>
      </w:r>
      <w:r>
        <w:rPr>
          <w:rFonts w:ascii="Arial" w:hAnsi="Arial"/>
          <w:b w:val="1"/>
          <w:bCs w:val="1"/>
          <w:rtl w:val="0"/>
          <w:lang w:val="de-DE"/>
        </w:rPr>
        <w:t>punkten p</w:t>
      </w:r>
      <w:r>
        <w:rPr>
          <w:rFonts w:ascii="Arial" w:hAnsi="Arial" w:hint="default"/>
          <w:b w:val="1"/>
          <w:bCs w:val="1"/>
          <w:rtl w:val="0"/>
          <w:lang w:val="de-DE"/>
        </w:rPr>
        <w:t>ü</w:t>
      </w:r>
      <w:r>
        <w:rPr>
          <w:rFonts w:ascii="Arial" w:hAnsi="Arial"/>
          <w:b w:val="1"/>
          <w:bCs w:val="1"/>
          <w:rtl w:val="0"/>
          <w:lang w:val="de-DE"/>
        </w:rPr>
        <w:t>nktlich zum Internationalen Tag der Demokratie, dem 15. September.</w:t>
      </w:r>
      <w:r>
        <w:rPr>
          <w:rFonts w:ascii="Arial" w:cs="Arial" w:hAnsi="Arial" w:eastAsia="Arial"/>
          <w:b w:val="1"/>
          <w:bCs w:val="1"/>
        </w:rPr>
        <w:br w:type="textWrapping"/>
      </w:r>
      <w:r>
        <w:rPr>
          <w:rStyle w:val="Hyperlink.0"/>
          <w:rFonts w:ascii="Arial" w:cs="Arial" w:hAnsi="Arial" w:eastAsia="Arial"/>
        </w:rPr>
        <w:fldChar w:fldCharType="begin" w:fldLock="0"/>
      </w:r>
      <w:r>
        <w:rPr>
          <w:rStyle w:val="Hyperlink.0"/>
          <w:rFonts w:ascii="Arial" w:cs="Arial" w:hAnsi="Arial" w:eastAsia="Arial"/>
        </w:rPr>
        <w:instrText xml:space="preserve"> HYPERLINK "http://wienerlichtblicke.at"</w:instrText>
      </w:r>
      <w:r>
        <w:rPr>
          <w:rStyle w:val="Hyperlink.0"/>
          <w:rFonts w:ascii="Arial" w:cs="Arial" w:hAnsi="Arial" w:eastAsia="Arial"/>
        </w:rPr>
        <w:fldChar w:fldCharType="separate" w:fldLock="0"/>
      </w:r>
      <w:r>
        <w:rPr>
          <w:rStyle w:val="Hyperlink.0"/>
          <w:rFonts w:ascii="Arial" w:hAnsi="Arial"/>
          <w:rtl w:val="0"/>
          <w:lang w:val="de-DE"/>
        </w:rPr>
        <w:t>wienerlichtblicke.at</w:t>
      </w:r>
      <w:r>
        <w:rPr>
          <w:rFonts w:ascii="Arial" w:cs="Arial" w:hAnsi="Arial" w:eastAsia="Arial"/>
        </w:rPr>
        <w:fldChar w:fldCharType="end" w:fldLock="0"/>
      </w:r>
    </w:p>
    <w:p>
      <w:pPr>
        <w:pStyle w:val="Normal.0"/>
        <w:spacing w:line="264" w:lineRule="auto"/>
        <w:rPr>
          <w:rFonts w:ascii="Arial" w:cs="Arial" w:hAnsi="Arial" w:eastAsia="Arial"/>
        </w:rPr>
      </w:pPr>
      <w:r>
        <w:rPr>
          <w:rFonts w:ascii="Arial" w:hAnsi="Arial" w:hint="default"/>
          <w:rtl w:val="0"/>
          <w:lang w:val="de-DE"/>
        </w:rPr>
        <w:t>„</w:t>
      </w:r>
      <w:r>
        <w:rPr>
          <w:rFonts w:ascii="Arial" w:hAnsi="Arial"/>
          <w:rtl w:val="0"/>
          <w:lang w:val="de-DE"/>
        </w:rPr>
        <w:t>Wir verstehen die Wiener Lichtblicke als dynamisches Kunstfestival. Das bedeutet, dass wir im Rahmen des Festivals viel Raum f</w:t>
      </w:r>
      <w:r>
        <w:rPr>
          <w:rFonts w:ascii="Arial" w:hAnsi="Arial" w:hint="default"/>
          <w:rtl w:val="0"/>
          <w:lang w:val="de-DE"/>
        </w:rPr>
        <w:t>ü</w:t>
      </w:r>
      <w:r>
        <w:rPr>
          <w:rFonts w:ascii="Arial" w:hAnsi="Arial"/>
          <w:rtl w:val="0"/>
          <w:lang w:val="de-DE"/>
        </w:rPr>
        <w:t>r Beteiligung schaffen und auch kurzfristige Beitr</w:t>
      </w:r>
      <w:r>
        <w:rPr>
          <w:rFonts w:ascii="Arial" w:hAnsi="Arial" w:hint="default"/>
          <w:rtl w:val="0"/>
          <w:lang w:val="de-DE"/>
        </w:rPr>
        <w:t>ä</w:t>
      </w:r>
      <w:r>
        <w:rPr>
          <w:rFonts w:ascii="Arial" w:hAnsi="Arial"/>
          <w:rtl w:val="0"/>
          <w:lang w:val="de-DE"/>
        </w:rPr>
        <w:t>ge dynamisch aufnehmen k</w:t>
      </w:r>
      <w:r>
        <w:rPr>
          <w:rFonts w:ascii="Arial" w:hAnsi="Arial" w:hint="default"/>
          <w:rtl w:val="0"/>
          <w:lang w:val="de-DE"/>
        </w:rPr>
        <w:t>ö</w:t>
      </w:r>
      <w:r>
        <w:rPr>
          <w:rFonts w:ascii="Arial" w:hAnsi="Arial"/>
          <w:rtl w:val="0"/>
          <w:lang w:val="de-DE"/>
        </w:rPr>
        <w:t>nnen.  Alle sind herzlich eingeladen. Jede und jeder kann sich gerne einbringen und mitgestalten.</w:t>
      </w:r>
      <w:r>
        <w:rPr>
          <w:rFonts w:ascii="Arial" w:hAnsi="Arial" w:hint="default"/>
          <w:rtl w:val="0"/>
          <w:lang w:val="de-DE"/>
        </w:rPr>
        <w:t>“</w:t>
      </w:r>
      <w:r>
        <w:rPr>
          <w:rFonts w:ascii="Arial" w:hAnsi="Arial"/>
          <w:rtl w:val="0"/>
          <w:lang w:val="de-DE"/>
        </w:rPr>
        <w:t>, so Victoria Coeln, K</w:t>
      </w:r>
      <w:r>
        <w:rPr>
          <w:rFonts w:ascii="Arial" w:hAnsi="Arial" w:hint="default"/>
          <w:rtl w:val="0"/>
          <w:lang w:val="de-DE"/>
        </w:rPr>
        <w:t>ü</w:t>
      </w:r>
      <w:r>
        <w:rPr>
          <w:rFonts w:ascii="Arial" w:hAnsi="Arial"/>
          <w:rtl w:val="0"/>
          <w:lang w:val="de-DE"/>
        </w:rPr>
        <w:t>nstlerin und k</w:t>
      </w:r>
      <w:r>
        <w:rPr>
          <w:rFonts w:ascii="Arial" w:hAnsi="Arial" w:hint="default"/>
          <w:rtl w:val="0"/>
          <w:lang w:val="de-DE"/>
        </w:rPr>
        <w:t>ü</w:t>
      </w:r>
      <w:r>
        <w:rPr>
          <w:rFonts w:ascii="Arial" w:hAnsi="Arial"/>
          <w:rtl w:val="0"/>
          <w:lang w:val="de-DE"/>
        </w:rPr>
        <w:t>nstlerische Leiterin der Wiener Lichtblicke.</w:t>
      </w:r>
    </w:p>
    <w:p>
      <w:pPr>
        <w:pStyle w:val="Normal.0"/>
        <w:spacing w:line="264" w:lineRule="auto"/>
        <w:rPr>
          <w:rFonts w:ascii="Arial" w:cs="Arial" w:hAnsi="Arial" w:eastAsia="Arial"/>
        </w:rPr>
      </w:pPr>
      <w:r>
        <w:rPr>
          <w:rFonts w:ascii="Arial" w:cs="Arial" w:hAnsi="Arial" w:eastAsia="Arial"/>
        </w:rPr>
        <w:br w:type="textWrapping"/>
      </w:r>
      <w:r>
        <w:rPr>
          <w:rFonts w:ascii="Arial" w:hAnsi="Arial"/>
          <w:rtl w:val="0"/>
          <w:lang w:val="de-DE"/>
        </w:rPr>
        <w:t>Die offizielle Vorstellung des Chromotops Heldentor, mit den daf</w:t>
      </w:r>
      <w:r>
        <w:rPr>
          <w:rFonts w:ascii="Arial" w:hAnsi="Arial" w:hint="default"/>
          <w:rtl w:val="0"/>
          <w:lang w:val="de-DE"/>
        </w:rPr>
        <w:t>ü</w:t>
      </w:r>
      <w:r>
        <w:rPr>
          <w:rFonts w:ascii="Arial" w:hAnsi="Arial"/>
          <w:rtl w:val="0"/>
          <w:lang w:val="de-DE"/>
        </w:rPr>
        <w:t xml:space="preserve">r konzipierten neuen Lichtgrafiken der </w:t>
      </w:r>
      <w:r>
        <w:rPr>
          <w:rFonts w:ascii="Arial" w:hAnsi="Arial" w:hint="default"/>
          <w:rtl w:val="0"/>
          <w:lang w:val="de-DE"/>
        </w:rPr>
        <w:t>ö</w:t>
      </w:r>
      <w:r>
        <w:rPr>
          <w:rFonts w:ascii="Arial" w:hAnsi="Arial"/>
          <w:rtl w:val="0"/>
          <w:lang w:val="de-DE"/>
        </w:rPr>
        <w:t>sterreichischen K</w:t>
      </w:r>
      <w:r>
        <w:rPr>
          <w:rFonts w:ascii="Arial" w:hAnsi="Arial" w:hint="default"/>
          <w:rtl w:val="0"/>
          <w:lang w:val="de-DE"/>
        </w:rPr>
        <w:t>ü</w:t>
      </w:r>
      <w:r>
        <w:rPr>
          <w:rFonts w:ascii="Arial" w:hAnsi="Arial"/>
          <w:rtl w:val="0"/>
          <w:lang w:val="de-DE"/>
        </w:rPr>
        <w:t>nstlerin Deborah Sengl, wird am Montag, 4. September, um 20 Uhr von Burghauptmann Sahl vorgenommen, mit Redebeitr</w:t>
      </w:r>
      <w:r>
        <w:rPr>
          <w:rFonts w:ascii="Arial" w:hAnsi="Arial" w:hint="default"/>
          <w:rtl w:val="0"/>
          <w:lang w:val="de-DE"/>
        </w:rPr>
        <w:t>ä</w:t>
      </w:r>
      <w:r>
        <w:rPr>
          <w:rFonts w:ascii="Arial" w:hAnsi="Arial"/>
          <w:rtl w:val="0"/>
          <w:lang w:val="de-DE"/>
        </w:rPr>
        <w:t>gen von Victoria Coeln, Wiener Lichtblicke, Tamara Ehs, wissenschaftliche Beraterin der Wiener Lichtblicke und der K</w:t>
      </w:r>
      <w:r>
        <w:rPr>
          <w:rFonts w:ascii="Arial" w:hAnsi="Arial" w:hint="default"/>
          <w:rtl w:val="0"/>
          <w:lang w:val="de-DE"/>
        </w:rPr>
        <w:t>ü</w:t>
      </w:r>
      <w:r>
        <w:rPr>
          <w:rFonts w:ascii="Arial" w:hAnsi="Arial"/>
          <w:rtl w:val="0"/>
          <w:lang w:val="de-DE"/>
        </w:rPr>
        <w:t>nstlerin Deborah Sengl.</w:t>
      </w:r>
    </w:p>
    <w:p>
      <w:pPr>
        <w:pStyle w:val="Normal.0"/>
        <w:spacing w:line="264" w:lineRule="auto"/>
        <w:rPr>
          <w:rFonts w:ascii="Arial" w:cs="Arial" w:hAnsi="Arial" w:eastAsia="Arial"/>
        </w:rPr>
      </w:pPr>
      <w:r>
        <w:rPr>
          <w:rFonts w:ascii="Arial" w:hAnsi="Arial"/>
          <w:rtl w:val="0"/>
          <w:lang w:val="de-DE"/>
        </w:rPr>
        <w:t>Am 12. September er</w:t>
      </w:r>
      <w:r>
        <w:rPr>
          <w:rFonts w:ascii="Arial" w:hAnsi="Arial" w:hint="default"/>
          <w:rtl w:val="0"/>
          <w:lang w:val="de-DE"/>
        </w:rPr>
        <w:t>ö</w:t>
      </w:r>
      <w:r>
        <w:rPr>
          <w:rFonts w:ascii="Arial" w:hAnsi="Arial"/>
          <w:rtl w:val="0"/>
          <w:lang w:val="de-DE"/>
        </w:rPr>
        <w:t xml:space="preserve">ffnet ein Popup-Chromotop die erste Woche der Demokratie </w:t>
      </w:r>
      <w:r>
        <w:rPr>
          <w:rFonts w:ascii="Arial" w:hAnsi="Arial" w:hint="default"/>
          <w:rtl w:val="0"/>
          <w:lang w:val="de-DE"/>
        </w:rPr>
        <w:t>– „</w:t>
      </w:r>
      <w:r>
        <w:rPr>
          <w:rFonts w:ascii="Arial" w:hAnsi="Arial"/>
          <w:rtl w:val="0"/>
          <w:lang w:val="de-DE"/>
        </w:rPr>
        <w:t>Lichtblick Gartenhof Planquadrat</w:t>
      </w:r>
      <w:r>
        <w:rPr>
          <w:rFonts w:ascii="Arial" w:hAnsi="Arial" w:hint="default"/>
          <w:rtl w:val="0"/>
          <w:lang w:val="de-DE"/>
        </w:rPr>
        <w:t xml:space="preserve">“ </w:t>
      </w:r>
      <w:r>
        <w:rPr>
          <w:rFonts w:ascii="Arial" w:hAnsi="Arial"/>
          <w:rtl w:val="0"/>
          <w:lang w:val="de-DE"/>
        </w:rPr>
        <w:t xml:space="preserve">im 4. Bezirk </w:t>
      </w:r>
      <w:r>
        <w:rPr>
          <w:rFonts w:ascii="Arial" w:hAnsi="Arial" w:hint="default"/>
          <w:rtl w:val="0"/>
          <w:lang w:val="de-DE"/>
        </w:rPr>
        <w:t xml:space="preserve">– </w:t>
      </w:r>
      <w:r>
        <w:rPr>
          <w:rFonts w:ascii="Arial" w:hAnsi="Arial"/>
          <w:rtl w:val="0"/>
          <w:lang w:val="de-DE"/>
        </w:rPr>
        <w:t>mit einem Licht- und Kunstworkshop, das Einblick hinter die Kulissen gibt und Beteiligung erm</w:t>
      </w:r>
      <w:r>
        <w:rPr>
          <w:rFonts w:ascii="Arial" w:hAnsi="Arial" w:hint="default"/>
          <w:rtl w:val="0"/>
          <w:lang w:val="de-DE"/>
        </w:rPr>
        <w:t>ö</w:t>
      </w:r>
      <w:r>
        <w:rPr>
          <w:rFonts w:ascii="Arial" w:hAnsi="Arial"/>
          <w:rtl w:val="0"/>
          <w:lang w:val="de-DE"/>
        </w:rPr>
        <w:t xml:space="preserve">glicht,. </w:t>
      </w:r>
    </w:p>
    <w:p>
      <w:pPr>
        <w:pStyle w:val="Normal.0"/>
        <w:spacing w:line="264" w:lineRule="auto"/>
        <w:rPr>
          <w:rFonts w:ascii="Arial" w:cs="Arial" w:hAnsi="Arial" w:eastAsia="Arial"/>
        </w:rPr>
      </w:pPr>
      <w:r>
        <w:rPr>
          <w:rFonts w:ascii="Arial" w:hAnsi="Arial"/>
          <w:rtl w:val="0"/>
          <w:lang w:val="de-DE"/>
        </w:rPr>
        <w:t>Am 13. September wird der Platz der Kulturen im 10. Bezirk im Rahmen der Wiener Lichtblicke mit einem breiten Programm offiziell er</w:t>
      </w:r>
      <w:r>
        <w:rPr>
          <w:rFonts w:ascii="Arial" w:hAnsi="Arial" w:hint="default"/>
          <w:rtl w:val="0"/>
          <w:lang w:val="de-DE"/>
        </w:rPr>
        <w:t>ö</w:t>
      </w:r>
      <w:r>
        <w:rPr>
          <w:rFonts w:ascii="Arial" w:hAnsi="Arial"/>
          <w:rtl w:val="0"/>
          <w:lang w:val="de-DE"/>
        </w:rPr>
        <w:t xml:space="preserve">ffnet. Der Lichtort mit Lichtgrafiken von Ahoo Maher (Thema </w:t>
      </w:r>
      <w:r>
        <w:rPr>
          <w:rFonts w:ascii="Arial" w:hAnsi="Arial" w:hint="default"/>
          <w:rtl w:val="0"/>
          <w:lang w:val="de-DE"/>
        </w:rPr>
        <w:t>„</w:t>
      </w:r>
      <w:r>
        <w:rPr>
          <w:rFonts w:ascii="Arial" w:hAnsi="Arial"/>
          <w:rtl w:val="0"/>
          <w:lang w:val="de-DE"/>
        </w:rPr>
        <w:t>Safe Spaces</w:t>
      </w:r>
      <w:r>
        <w:rPr>
          <w:rFonts w:ascii="Arial" w:hAnsi="Arial" w:hint="default"/>
          <w:rtl w:val="0"/>
          <w:lang w:val="de-DE"/>
        </w:rPr>
        <w:t>“</w:t>
      </w:r>
      <w:r>
        <w:rPr>
          <w:rFonts w:ascii="Arial" w:hAnsi="Arial"/>
          <w:rtl w:val="0"/>
          <w:lang w:val="de-DE"/>
        </w:rPr>
        <w:t>) und einer Textgrafik in Kooperation mit IST, Interventionsstelle Wien (</w:t>
      </w:r>
      <w:r>
        <w:rPr>
          <w:rFonts w:ascii="Arial" w:hAnsi="Arial" w:hint="default"/>
          <w:rtl w:val="0"/>
          <w:lang w:val="de-DE"/>
        </w:rPr>
        <w:t>„</w:t>
      </w:r>
      <w:r>
        <w:rPr>
          <w:rFonts w:ascii="Arial" w:hAnsi="Arial"/>
          <w:rtl w:val="0"/>
          <w:lang w:val="de-DE"/>
        </w:rPr>
        <w:t>Brot, Arbeit, Bildung Freiheit</w:t>
      </w:r>
      <w:r>
        <w:rPr>
          <w:rFonts w:ascii="Arial" w:hAnsi="Arial" w:hint="default"/>
          <w:rtl w:val="0"/>
          <w:lang w:val="de-DE"/>
        </w:rPr>
        <w:t xml:space="preserve">“ – </w:t>
      </w:r>
      <w:r>
        <w:rPr>
          <w:rFonts w:ascii="Arial" w:hAnsi="Arial"/>
          <w:rtl w:val="0"/>
          <w:lang w:val="de-DE"/>
        </w:rPr>
        <w:t>der afghanische Claim), reiht sich in die sieben fixen Chromotope ein.</w:t>
      </w:r>
    </w:p>
    <w:p>
      <w:pPr>
        <w:pStyle w:val="heading 2"/>
        <w:spacing w:line="264" w:lineRule="auto"/>
        <w:rPr>
          <w:rFonts w:ascii="Arial" w:cs="Arial" w:hAnsi="Arial" w:eastAsia="Arial"/>
          <w:b w:val="0"/>
          <w:bCs w:val="0"/>
          <w:outline w:val="0"/>
          <w:color w:val="1f1f1f"/>
          <w:sz w:val="22"/>
          <w:szCs w:val="22"/>
          <w:u w:color="1f1f1f"/>
          <w:shd w:val="clear" w:color="auto" w:fill="ffffff"/>
          <w14:textFill>
            <w14:solidFill>
              <w14:srgbClr w14:val="1F1F1F"/>
            </w14:solidFill>
          </w14:textFill>
        </w:rPr>
      </w:pPr>
      <w:r>
        <w:rPr>
          <w:rFonts w:ascii="Arial" w:hAnsi="Arial"/>
          <w:b w:val="0"/>
          <w:bCs w:val="0"/>
          <w:sz w:val="22"/>
          <w:szCs w:val="22"/>
          <w:rtl w:val="0"/>
          <w:lang w:val="de-DE"/>
        </w:rPr>
        <w:t>Der Sch</w:t>
      </w:r>
      <w:r>
        <w:rPr>
          <w:rFonts w:ascii="Arial" w:hAnsi="Arial" w:hint="default"/>
          <w:b w:val="0"/>
          <w:bCs w:val="0"/>
          <w:sz w:val="22"/>
          <w:szCs w:val="22"/>
          <w:rtl w:val="0"/>
          <w:lang w:val="de-DE"/>
        </w:rPr>
        <w:t>ö</w:t>
      </w:r>
      <w:r>
        <w:rPr>
          <w:rFonts w:ascii="Arial" w:hAnsi="Arial"/>
          <w:b w:val="0"/>
          <w:bCs w:val="0"/>
          <w:sz w:val="22"/>
          <w:szCs w:val="22"/>
          <w:rtl w:val="0"/>
          <w:lang w:val="de-DE"/>
        </w:rPr>
        <w:t xml:space="preserve">nborn-Park, ein weiterer fixer Lichtort mit Lichtgrafiken von Francesca Centonze, die sie in enger Kooperation mit dem Volkskundemuseum Wien entwickelte, wird am 14. September </w:t>
      </w:r>
      <w:r>
        <w:rPr>
          <w:rFonts w:ascii="Arial" w:hAnsi="Arial"/>
          <w:b w:val="0"/>
          <w:bCs w:val="0"/>
          <w:outline w:val="0"/>
          <w:color w:val="1f1f1f"/>
          <w:sz w:val="22"/>
          <w:szCs w:val="22"/>
          <w:u w:color="1f1f1f"/>
          <w:shd w:val="clear" w:color="auto" w:fill="ffffff"/>
          <w:rtl w:val="0"/>
          <w:lang w:val="de-DE"/>
          <w14:textFill>
            <w14:solidFill>
              <w14:srgbClr w14:val="1F1F1F"/>
            </w14:solidFill>
          </w14:textFill>
        </w:rPr>
        <w:t>gemeinsam mit der K</w:t>
      </w:r>
      <w:r>
        <w:rPr>
          <w:rFonts w:ascii="Arial" w:hAnsi="Arial" w:hint="default"/>
          <w:b w:val="0"/>
          <w:bCs w:val="0"/>
          <w:outline w:val="0"/>
          <w:color w:val="1f1f1f"/>
          <w:sz w:val="22"/>
          <w:szCs w:val="22"/>
          <w:u w:color="1f1f1f"/>
          <w:shd w:val="clear" w:color="auto" w:fill="ffffff"/>
          <w:rtl w:val="0"/>
          <w:lang w:val="de-DE"/>
          <w14:textFill>
            <w14:solidFill>
              <w14:srgbClr w14:val="1F1F1F"/>
            </w14:solidFill>
          </w14:textFill>
        </w:rPr>
        <w:t>ü</w:t>
      </w:r>
      <w:r>
        <w:rPr>
          <w:rFonts w:ascii="Arial" w:hAnsi="Arial"/>
          <w:b w:val="0"/>
          <w:bCs w:val="0"/>
          <w:outline w:val="0"/>
          <w:color w:val="1f1f1f"/>
          <w:sz w:val="22"/>
          <w:szCs w:val="22"/>
          <w:u w:color="1f1f1f"/>
          <w:shd w:val="clear" w:color="auto" w:fill="ffffff"/>
          <w:rtl w:val="0"/>
          <w:lang w:val="de-DE"/>
          <w14:textFill>
            <w14:solidFill>
              <w14:srgbClr w14:val="1F1F1F"/>
            </w14:solidFill>
          </w14:textFill>
        </w:rPr>
        <w:t>nstlerin und mit dem Volkskundemuseum Wien vorgestellt. Thematisiert werden feministische wie demokratische Fragen zu Vendetta. Dazu gibt es um 17 Uhr ein Gespr</w:t>
      </w:r>
      <w:r>
        <w:rPr>
          <w:rFonts w:ascii="Arial" w:hAnsi="Arial" w:hint="default"/>
          <w:b w:val="0"/>
          <w:bCs w:val="0"/>
          <w:outline w:val="0"/>
          <w:color w:val="1f1f1f"/>
          <w:sz w:val="22"/>
          <w:szCs w:val="22"/>
          <w:u w:color="1f1f1f"/>
          <w:shd w:val="clear" w:color="auto" w:fill="ffffff"/>
          <w:rtl w:val="0"/>
          <w:lang w:val="de-DE"/>
          <w14:textFill>
            <w14:solidFill>
              <w14:srgbClr w14:val="1F1F1F"/>
            </w14:solidFill>
          </w14:textFill>
        </w:rPr>
        <w:t>ä</w:t>
      </w:r>
      <w:r>
        <w:rPr>
          <w:rFonts w:ascii="Arial" w:hAnsi="Arial"/>
          <w:b w:val="0"/>
          <w:bCs w:val="0"/>
          <w:outline w:val="0"/>
          <w:color w:val="1f1f1f"/>
          <w:sz w:val="22"/>
          <w:szCs w:val="22"/>
          <w:u w:color="1f1f1f"/>
          <w:shd w:val="clear" w:color="auto" w:fill="ffffff"/>
          <w:rtl w:val="0"/>
          <w:lang w:val="de-DE"/>
          <w14:textFill>
            <w14:solidFill>
              <w14:srgbClr w14:val="1F1F1F"/>
            </w14:solidFill>
          </w14:textFill>
        </w:rPr>
        <w:t>ch im Volkskundemuseum und um 19:30 Uhr ist der Treffpunkt bei den Lichtinterventionen vor dem Bunker im Sch</w:t>
      </w:r>
      <w:r>
        <w:rPr>
          <w:rFonts w:ascii="Arial" w:hAnsi="Arial" w:hint="default"/>
          <w:b w:val="0"/>
          <w:bCs w:val="0"/>
          <w:outline w:val="0"/>
          <w:color w:val="1f1f1f"/>
          <w:sz w:val="22"/>
          <w:szCs w:val="22"/>
          <w:u w:color="1f1f1f"/>
          <w:shd w:val="clear" w:color="auto" w:fill="ffffff"/>
          <w:rtl w:val="0"/>
          <w:lang w:val="de-DE"/>
          <w14:textFill>
            <w14:solidFill>
              <w14:srgbClr w14:val="1F1F1F"/>
            </w14:solidFill>
          </w14:textFill>
        </w:rPr>
        <w:t>ö</w:t>
      </w:r>
      <w:r>
        <w:rPr>
          <w:rFonts w:ascii="Arial" w:hAnsi="Arial"/>
          <w:b w:val="0"/>
          <w:bCs w:val="0"/>
          <w:outline w:val="0"/>
          <w:color w:val="1f1f1f"/>
          <w:sz w:val="22"/>
          <w:szCs w:val="22"/>
          <w:u w:color="1f1f1f"/>
          <w:shd w:val="clear" w:color="auto" w:fill="ffffff"/>
          <w:rtl w:val="0"/>
          <w:lang w:val="de-DE"/>
          <w14:textFill>
            <w14:solidFill>
              <w14:srgbClr w14:val="1F1F1F"/>
            </w14:solidFill>
          </w14:textFill>
        </w:rPr>
        <w:t>nborn-Park.</w:t>
      </w:r>
    </w:p>
    <w:p>
      <w:pPr>
        <w:pStyle w:val="heading 2"/>
        <w:spacing w:line="264" w:lineRule="auto"/>
        <w:rPr>
          <w:rFonts w:ascii="Arial" w:cs="Arial" w:hAnsi="Arial" w:eastAsia="Arial"/>
          <w:b w:val="0"/>
          <w:bCs w:val="0"/>
          <w:sz w:val="22"/>
          <w:szCs w:val="22"/>
        </w:rPr>
      </w:pPr>
    </w:p>
    <w:p>
      <w:pPr>
        <w:pStyle w:val="Normal.0"/>
        <w:spacing w:line="264" w:lineRule="auto"/>
        <w:rPr>
          <w:rFonts w:ascii="Arial" w:cs="Arial" w:hAnsi="Arial" w:eastAsia="Arial"/>
        </w:rPr>
      </w:pPr>
      <w:r>
        <w:rPr>
          <w:rFonts w:ascii="Arial" w:hAnsi="Arial"/>
          <w:b w:val="1"/>
          <w:bCs w:val="1"/>
          <w:rtl w:val="0"/>
          <w:lang w:val="de-DE"/>
        </w:rPr>
        <w:t>Der internationale Tag der Demokratie am 15. September</w:t>
      </w:r>
      <w:r>
        <w:rPr>
          <w:rFonts w:ascii="Arial" w:hAnsi="Arial"/>
          <w:rtl w:val="0"/>
          <w:lang w:val="de-DE"/>
        </w:rPr>
        <w:t xml:space="preserve"> f</w:t>
      </w:r>
      <w:r>
        <w:rPr>
          <w:rFonts w:ascii="Arial" w:hAnsi="Arial" w:hint="default"/>
          <w:rtl w:val="0"/>
          <w:lang w:val="de-DE"/>
        </w:rPr>
        <w:t>ü</w:t>
      </w:r>
      <w:r>
        <w:rPr>
          <w:rFonts w:ascii="Arial" w:hAnsi="Arial"/>
          <w:rtl w:val="0"/>
          <w:lang w:val="de-DE"/>
        </w:rPr>
        <w:t>hrt uns wieder in den Grete-Rehor-Park vor de</w:t>
      </w:r>
      <w:r>
        <w:rPr>
          <w:rFonts w:ascii="Arial" w:hAnsi="Arial"/>
          <w:rtl w:val="0"/>
          <w:lang w:val="de-DE"/>
        </w:rPr>
        <w:t>n</w:t>
      </w:r>
      <w:r>
        <w:rPr>
          <w:rFonts w:ascii="Arial" w:hAnsi="Arial"/>
          <w:rtl w:val="0"/>
          <w:lang w:val="de-DE"/>
        </w:rPr>
        <w:t xml:space="preserve"> Justizpalast. Ab 19:30 versammeln sich hier die K</w:t>
      </w:r>
      <w:r>
        <w:rPr>
          <w:rFonts w:ascii="Arial" w:hAnsi="Arial" w:hint="default"/>
          <w:rtl w:val="0"/>
          <w:lang w:val="de-DE"/>
        </w:rPr>
        <w:t>ü</w:t>
      </w:r>
      <w:r>
        <w:rPr>
          <w:rFonts w:ascii="Arial" w:hAnsi="Arial"/>
          <w:rtl w:val="0"/>
          <w:lang w:val="de-DE"/>
        </w:rPr>
        <w:t>nstler:innen der Lichtgrafiken mit ihren Werken und neuen Lichtgebilden der Augmented Reality, die wieder in Kooperation mit dem Artificial Museum entstehen und mit Text, Sound und Bewegungselementen erweitert werden. Die Kraft der Gesellschaft und der Demokratie wird durch Verbindungen und Verbundenheit nicht nur gef</w:t>
      </w:r>
      <w:r>
        <w:rPr>
          <w:rFonts w:ascii="Arial" w:hAnsi="Arial" w:hint="default"/>
          <w:rtl w:val="0"/>
          <w:lang w:val="de-DE"/>
        </w:rPr>
        <w:t>ö</w:t>
      </w:r>
      <w:r>
        <w:rPr>
          <w:rFonts w:ascii="Arial" w:hAnsi="Arial"/>
          <w:rtl w:val="0"/>
          <w:lang w:val="de-DE"/>
        </w:rPr>
        <w:t>rdert, sondern vor allem auch gest</w:t>
      </w:r>
      <w:r>
        <w:rPr>
          <w:rFonts w:ascii="Arial" w:hAnsi="Arial" w:hint="default"/>
          <w:rtl w:val="0"/>
          <w:lang w:val="de-DE"/>
        </w:rPr>
        <w:t>ä</w:t>
      </w:r>
      <w:r>
        <w:rPr>
          <w:rFonts w:ascii="Arial" w:hAnsi="Arial"/>
          <w:rtl w:val="0"/>
          <w:lang w:val="de-DE"/>
        </w:rPr>
        <w:t>rkt. Ein Zitat der Er</w:t>
      </w:r>
      <w:r>
        <w:rPr>
          <w:rFonts w:ascii="Arial" w:hAnsi="Arial" w:hint="default"/>
          <w:rtl w:val="0"/>
          <w:lang w:val="de-DE"/>
        </w:rPr>
        <w:t>ö</w:t>
      </w:r>
      <w:r>
        <w:rPr>
          <w:rFonts w:ascii="Arial" w:hAnsi="Arial"/>
          <w:rtl w:val="0"/>
          <w:lang w:val="de-DE"/>
        </w:rPr>
        <w:t xml:space="preserve">ffnung (Autor/in unbenannt) </w:t>
      </w:r>
      <w:r>
        <w:rPr>
          <w:rFonts w:ascii="Arial" w:cs="Arial" w:hAnsi="Arial" w:eastAsia="Arial"/>
        </w:rPr>
        <w:br w:type="textWrapping"/>
      </w:r>
      <w:r>
        <w:rPr>
          <w:rFonts w:ascii="Arial" w:hAnsi="Arial" w:hint="default"/>
          <w:rtl w:val="0"/>
          <w:lang w:val="de-DE"/>
        </w:rPr>
        <w:t>„</w:t>
      </w:r>
      <w:r>
        <w:rPr>
          <w:rFonts w:ascii="Arial" w:hAnsi="Arial"/>
          <w:rtl w:val="0"/>
          <w:lang w:val="de-DE"/>
        </w:rPr>
        <w:t xml:space="preserve">Die Demokratie </w:t>
      </w:r>
      <w:r>
        <w:rPr>
          <w:rFonts w:ascii="Arial" w:hAnsi="Arial" w:hint="default"/>
          <w:rtl w:val="0"/>
          <w:lang w:val="de-DE"/>
        </w:rPr>
        <w:t>ü</w:t>
      </w:r>
      <w:r>
        <w:rPr>
          <w:rFonts w:ascii="Arial" w:hAnsi="Arial"/>
          <w:rtl w:val="0"/>
          <w:lang w:val="de-DE"/>
        </w:rPr>
        <w:t>berwindet mit dem Licht der Kunst die Dunkelheit und beginnt zu l</w:t>
      </w:r>
      <w:r>
        <w:rPr>
          <w:rFonts w:ascii="Arial" w:hAnsi="Arial" w:hint="default"/>
          <w:rtl w:val="0"/>
          <w:lang w:val="de-DE"/>
        </w:rPr>
        <w:t>ä</w:t>
      </w:r>
      <w:r>
        <w:rPr>
          <w:rFonts w:ascii="Arial" w:hAnsi="Arial"/>
          <w:rtl w:val="0"/>
          <w:lang w:val="de-DE"/>
        </w:rPr>
        <w:t>cheln</w:t>
      </w:r>
      <w:r>
        <w:rPr>
          <w:rFonts w:ascii="Arial" w:hAnsi="Arial" w:hint="default"/>
          <w:rtl w:val="0"/>
          <w:lang w:val="de-DE"/>
        </w:rPr>
        <w:t>“</w:t>
      </w:r>
    </w:p>
    <w:p>
      <w:pPr>
        <w:pStyle w:val="Normal.0"/>
        <w:spacing w:line="264" w:lineRule="auto"/>
        <w:rPr>
          <w:rFonts w:ascii="Arial" w:cs="Arial" w:hAnsi="Arial" w:eastAsia="Arial"/>
        </w:rPr>
      </w:pPr>
    </w:p>
    <w:p>
      <w:pPr>
        <w:pStyle w:val="Normal (Web)"/>
        <w:spacing w:line="264" w:lineRule="auto"/>
        <w:rPr>
          <w:rFonts w:ascii="Arial" w:cs="Arial" w:hAnsi="Arial" w:eastAsia="Arial"/>
        </w:rPr>
      </w:pPr>
      <w:r>
        <w:rPr>
          <w:rFonts w:ascii="Arial" w:hAnsi="Arial"/>
          <w:rtl w:val="0"/>
          <w:lang w:val="de-DE"/>
        </w:rPr>
        <w:t>Der Besuch der fixen Chromotope ist bei freiem Eintritt von 19 bis 22 Uhr und in den fr</w:t>
      </w:r>
      <w:r>
        <w:rPr>
          <w:rFonts w:ascii="Arial" w:hAnsi="Arial" w:hint="default"/>
          <w:rtl w:val="0"/>
          <w:lang w:val="de-DE"/>
        </w:rPr>
        <w:t>ü</w:t>
      </w:r>
      <w:r>
        <w:rPr>
          <w:rFonts w:ascii="Arial" w:hAnsi="Arial"/>
          <w:rtl w:val="0"/>
          <w:lang w:val="de-DE"/>
        </w:rPr>
        <w:t>hen Morgenstunden m</w:t>
      </w:r>
      <w:r>
        <w:rPr>
          <w:rFonts w:ascii="Arial" w:hAnsi="Arial" w:hint="default"/>
          <w:rtl w:val="0"/>
          <w:lang w:val="de-DE"/>
        </w:rPr>
        <w:t>ö</w:t>
      </w:r>
      <w:r>
        <w:rPr>
          <w:rFonts w:ascii="Arial" w:hAnsi="Arial"/>
          <w:rtl w:val="0"/>
          <w:lang w:val="de-DE"/>
        </w:rPr>
        <w:t>glich. Auch die Popup-Chromotope sowie die performativen Kundgebungen und Versammlungen k</w:t>
      </w:r>
      <w:r>
        <w:rPr>
          <w:rFonts w:ascii="Arial" w:hAnsi="Arial" w:hint="default"/>
          <w:rtl w:val="0"/>
          <w:lang w:val="de-DE"/>
        </w:rPr>
        <w:t>ö</w:t>
      </w:r>
      <w:r>
        <w:rPr>
          <w:rFonts w:ascii="Arial" w:hAnsi="Arial"/>
          <w:rtl w:val="0"/>
          <w:lang w:val="de-DE"/>
        </w:rPr>
        <w:t>nnen kostenlos besucht werden.</w:t>
      </w:r>
    </w:p>
    <w:p>
      <w:pPr>
        <w:pStyle w:val="Normal (Web)"/>
        <w:spacing w:line="264" w:lineRule="auto"/>
        <w:rPr>
          <w:rFonts w:ascii="Arial" w:cs="Arial" w:hAnsi="Arial" w:eastAsia="Arial"/>
        </w:rPr>
      </w:pPr>
    </w:p>
    <w:p>
      <w:pPr>
        <w:pStyle w:val="Normal (Web)"/>
        <w:spacing w:line="264" w:lineRule="auto"/>
        <w:rPr>
          <w:rFonts w:ascii="Arial" w:cs="Arial" w:hAnsi="Arial" w:eastAsia="Arial"/>
        </w:rPr>
      </w:pPr>
      <w:r>
        <w:rPr>
          <w:rFonts w:ascii="Arial" w:hAnsi="Arial"/>
          <w:rtl w:val="0"/>
          <w:lang w:val="de-DE"/>
        </w:rPr>
        <w:t>F</w:t>
      </w:r>
      <w:r>
        <w:rPr>
          <w:rFonts w:ascii="Arial" w:hAnsi="Arial"/>
          <w:b w:val="1"/>
          <w:bCs w:val="1"/>
          <w:rtl w:val="0"/>
          <w:lang w:val="de-DE"/>
        </w:rPr>
        <w:t>ixe Chromotope</w:t>
      </w:r>
      <w:r>
        <w:rPr>
          <w:rFonts w:ascii="Arial" w:cs="Arial" w:hAnsi="Arial" w:eastAsia="Arial"/>
        </w:rPr>
        <w:br w:type="textWrapping"/>
        <w:br w:type="textWrapping"/>
      </w:r>
      <w:r>
        <w:rPr>
          <w:rFonts w:ascii="Arial" w:hAnsi="Arial"/>
          <w:rtl w:val="0"/>
          <w:lang w:val="de-DE"/>
        </w:rPr>
        <w:t xml:space="preserve">1010 Justizpalast </w:t>
      </w:r>
      <w:r>
        <w:rPr>
          <w:rFonts w:ascii="Arial" w:hAnsi="Arial" w:hint="default"/>
          <w:rtl w:val="0"/>
          <w:lang w:val="de-DE"/>
        </w:rPr>
        <w:t xml:space="preserve">– </w:t>
      </w:r>
      <w:r>
        <w:rPr>
          <w:rFonts w:ascii="Arial" w:hAnsi="Arial"/>
          <w:rtl w:val="0"/>
          <w:lang w:val="de-DE"/>
        </w:rPr>
        <w:t>Kooperation mit dem Justizpalast (OGH und OLG)</w:t>
      </w:r>
      <w:r>
        <w:rPr>
          <w:rFonts w:ascii="Arial" w:cs="Arial" w:hAnsi="Arial" w:eastAsia="Arial"/>
        </w:rPr>
        <w:br w:type="textWrapping"/>
      </w:r>
      <w:r>
        <w:rPr>
          <w:rFonts w:ascii="Arial" w:hAnsi="Arial"/>
          <w:rtl w:val="0"/>
          <w:lang w:val="de-DE"/>
        </w:rPr>
        <w:t>1010 Grete-Rehor-Park</w:t>
      </w:r>
      <w:r>
        <w:rPr>
          <w:rFonts w:ascii="Arial" w:cs="Arial" w:hAnsi="Arial" w:eastAsia="Arial"/>
        </w:rPr>
        <w:br w:type="textWrapping"/>
      </w:r>
      <w:r>
        <w:rPr>
          <w:rFonts w:ascii="Arial" w:hAnsi="Arial"/>
          <w:rtl w:val="0"/>
          <w:lang w:val="de-DE"/>
        </w:rPr>
        <w:t xml:space="preserve">1010 Heldentor </w:t>
      </w:r>
      <w:r>
        <w:rPr>
          <w:rFonts w:ascii="Arial" w:hAnsi="Arial" w:hint="default"/>
          <w:rtl w:val="0"/>
          <w:lang w:val="de-DE"/>
        </w:rPr>
        <w:t xml:space="preserve">– </w:t>
      </w:r>
      <w:r>
        <w:rPr>
          <w:rFonts w:ascii="Arial" w:hAnsi="Arial"/>
          <w:rtl w:val="0"/>
          <w:lang w:val="de-DE"/>
        </w:rPr>
        <w:t>Kooperation mit der Burghauptmannschaft</w:t>
      </w:r>
      <w:r>
        <w:rPr>
          <w:rFonts w:ascii="Arial" w:cs="Arial" w:hAnsi="Arial" w:eastAsia="Arial"/>
        </w:rPr>
        <w:br w:type="textWrapping"/>
      </w:r>
      <w:r>
        <w:rPr>
          <w:rFonts w:ascii="Arial" w:hAnsi="Arial"/>
          <w:rtl w:val="0"/>
          <w:lang w:val="de-DE"/>
        </w:rPr>
        <w:t>1080 Sch</w:t>
      </w:r>
      <w:r>
        <w:rPr>
          <w:rFonts w:ascii="Arial" w:hAnsi="Arial" w:hint="default"/>
          <w:rtl w:val="0"/>
          <w:lang w:val="de-DE"/>
        </w:rPr>
        <w:t>ö</w:t>
      </w:r>
      <w:r>
        <w:rPr>
          <w:rFonts w:ascii="Arial" w:hAnsi="Arial"/>
          <w:rtl w:val="0"/>
          <w:lang w:val="de-DE"/>
        </w:rPr>
        <w:t>nborn-Park - Kooperation mit Volkskundemuseum Wien</w:t>
      </w:r>
      <w:r>
        <w:rPr>
          <w:rFonts w:ascii="Arial" w:cs="Arial" w:hAnsi="Arial" w:eastAsia="Arial"/>
        </w:rPr>
        <w:br w:type="textWrapping"/>
      </w:r>
      <w:r>
        <w:rPr>
          <w:rFonts w:ascii="Arial" w:hAnsi="Arial"/>
          <w:rtl w:val="0"/>
          <w:lang w:val="de-DE"/>
        </w:rPr>
        <w:t>1100 Platz der Kulturen - Kooperation mit IST (Interventionsstelle Wien)</w:t>
      </w:r>
      <w:r>
        <w:rPr>
          <w:rFonts w:ascii="Arial" w:cs="Arial" w:hAnsi="Arial" w:eastAsia="Arial"/>
        </w:rPr>
        <w:br w:type="textWrapping"/>
      </w:r>
      <w:r>
        <w:rPr>
          <w:rFonts w:ascii="Arial" w:hAnsi="Arial"/>
          <w:rtl w:val="0"/>
          <w:lang w:val="de-DE"/>
        </w:rPr>
        <w:t>1160 Kongress-Park - Kooperation mit SOHO in Ottakring</w:t>
      </w:r>
      <w:r>
        <w:rPr>
          <w:rFonts w:ascii="Arial" w:cs="Arial" w:hAnsi="Arial" w:eastAsia="Arial"/>
        </w:rPr>
        <w:br w:type="textWrapping"/>
      </w:r>
      <w:r>
        <w:rPr>
          <w:rFonts w:ascii="Arial" w:hAnsi="Arial"/>
          <w:rtl w:val="0"/>
          <w:lang w:val="de-DE"/>
        </w:rPr>
        <w:t>1230 Stadtpark Atzgersdorf - Kooperation mit F23</w:t>
      </w:r>
    </w:p>
    <w:p>
      <w:pPr>
        <w:pStyle w:val="Normal (Web)"/>
        <w:spacing w:line="264" w:lineRule="auto"/>
        <w:rPr>
          <w:rFonts w:ascii="Arial" w:cs="Arial" w:hAnsi="Arial" w:eastAsia="Arial"/>
        </w:rPr>
      </w:pPr>
      <w:r>
        <w:rPr>
          <w:rFonts w:ascii="Arial" w:hAnsi="Arial"/>
          <w:b w:val="1"/>
          <w:bCs w:val="1"/>
          <w:rtl w:val="0"/>
          <w:lang w:val="de-DE"/>
        </w:rPr>
        <w:t>Popup-Chromotope</w:t>
      </w:r>
    </w:p>
    <w:p>
      <w:pPr>
        <w:pStyle w:val="Normal (Web)"/>
        <w:spacing w:line="264" w:lineRule="auto"/>
        <w:rPr>
          <w:rFonts w:ascii="Arial" w:cs="Arial" w:hAnsi="Arial" w:eastAsia="Arial"/>
        </w:rPr>
      </w:pPr>
      <w:r>
        <w:rPr>
          <w:rFonts w:ascii="Arial" w:hAnsi="Arial"/>
          <w:rtl w:val="0"/>
          <w:lang w:val="de-DE"/>
        </w:rPr>
        <w:t>1010 Presseclub Concordia</w:t>
      </w:r>
      <w:r>
        <w:rPr>
          <w:rFonts w:ascii="Arial" w:cs="Arial" w:hAnsi="Arial" w:eastAsia="Arial"/>
        </w:rPr>
        <w:br w:type="textWrapping"/>
      </w:r>
      <w:r>
        <w:rPr>
          <w:rFonts w:ascii="Arial" w:hAnsi="Arial"/>
          <w:rtl w:val="0"/>
          <w:lang w:val="de-DE"/>
        </w:rPr>
        <w:t xml:space="preserve">1030, 1010 Stadtpark </w:t>
      </w:r>
      <w:r>
        <w:rPr>
          <w:rFonts w:ascii="Arial" w:hAnsi="Arial" w:hint="default"/>
          <w:rtl w:val="0"/>
          <w:lang w:val="de-DE"/>
        </w:rPr>
        <w:t xml:space="preserve">– </w:t>
      </w:r>
      <w:r>
        <w:rPr>
          <w:rFonts w:ascii="Arial" w:hAnsi="Arial"/>
          <w:rtl w:val="0"/>
          <w:lang w:val="de-DE"/>
        </w:rPr>
        <w:t>Kooperation Wien Modern</w:t>
      </w:r>
      <w:r>
        <w:rPr>
          <w:rFonts w:ascii="Arial" w:cs="Arial" w:hAnsi="Arial" w:eastAsia="Arial"/>
        </w:rPr>
        <w:br w:type="textWrapping"/>
      </w:r>
      <w:r>
        <w:rPr>
          <w:rFonts w:ascii="Arial" w:hAnsi="Arial"/>
          <w:rtl w:val="0"/>
          <w:lang w:val="de-DE"/>
        </w:rPr>
        <w:t xml:space="preserve">1040 Gartenhof Planquadrat </w:t>
      </w:r>
      <w:r>
        <w:rPr>
          <w:rFonts w:ascii="Arial" w:hAnsi="Arial" w:hint="default"/>
          <w:rtl w:val="0"/>
          <w:lang w:val="de-DE"/>
        </w:rPr>
        <w:t xml:space="preserve">– </w:t>
      </w:r>
      <w:r>
        <w:rPr>
          <w:rFonts w:ascii="Arial" w:hAnsi="Arial"/>
          <w:rtl w:val="0"/>
          <w:lang w:val="de-DE"/>
        </w:rPr>
        <w:t>Kooperation Gartenhofverein Planquadrat</w:t>
      </w:r>
      <w:r>
        <w:rPr>
          <w:rFonts w:ascii="Arial" w:cs="Arial" w:hAnsi="Arial" w:eastAsia="Arial"/>
        </w:rPr>
        <w:br w:type="textWrapping"/>
      </w:r>
      <w:r>
        <w:rPr>
          <w:rFonts w:ascii="Arial" w:hAnsi="Arial"/>
          <w:rtl w:val="0"/>
          <w:lang w:val="de-DE"/>
        </w:rPr>
        <w:t>1050 Reumannhof - Kooperation Wohnpartner, Gr</w:t>
      </w:r>
      <w:r>
        <w:rPr>
          <w:rFonts w:ascii="Arial" w:hAnsi="Arial" w:hint="default"/>
          <w:rtl w:val="0"/>
          <w:lang w:val="de-DE"/>
        </w:rPr>
        <w:t>ä</w:t>
      </w:r>
      <w:r>
        <w:rPr>
          <w:rFonts w:ascii="Arial" w:hAnsi="Arial"/>
          <w:rtl w:val="0"/>
          <w:lang w:val="de-DE"/>
        </w:rPr>
        <w:t>tzlzentrum</w:t>
      </w:r>
      <w:r>
        <w:rPr>
          <w:rFonts w:ascii="Arial" w:cs="Arial" w:hAnsi="Arial" w:eastAsia="Arial"/>
        </w:rPr>
        <w:br w:type="textWrapping"/>
      </w:r>
      <w:r>
        <w:rPr>
          <w:rFonts w:ascii="Arial" w:hAnsi="Arial"/>
          <w:rtl w:val="0"/>
          <w:lang w:val="de-DE"/>
        </w:rPr>
        <w:t xml:space="preserve">1070 im MQ innen </w:t>
      </w:r>
      <w:r>
        <w:rPr>
          <w:rFonts w:ascii="Arial" w:hAnsi="Arial" w:hint="default"/>
          <w:rtl w:val="0"/>
          <w:lang w:val="de-DE"/>
        </w:rPr>
        <w:t xml:space="preserve">– </w:t>
      </w:r>
      <w:r>
        <w:rPr>
          <w:rFonts w:ascii="Arial" w:hAnsi="Arial"/>
          <w:rtl w:val="0"/>
          <w:lang w:val="de-DE"/>
        </w:rPr>
        <w:t>Kooperation #demokratiewasgeht</w:t>
      </w:r>
      <w:r>
        <w:rPr>
          <w:rFonts w:ascii="Arial" w:cs="Arial" w:hAnsi="Arial" w:eastAsia="Arial"/>
        </w:rPr>
        <w:br w:type="textWrapping"/>
      </w:r>
      <w:r>
        <w:rPr>
          <w:rFonts w:ascii="Arial" w:hAnsi="Arial"/>
          <w:rtl w:val="0"/>
          <w:lang w:val="de-DE"/>
        </w:rPr>
        <w:t xml:space="preserve">1100 CEU Vienna </w:t>
      </w:r>
      <w:r>
        <w:rPr>
          <w:rFonts w:ascii="Arial" w:hAnsi="Arial" w:hint="default"/>
          <w:rtl w:val="0"/>
          <w:lang w:val="de-DE"/>
        </w:rPr>
        <w:t xml:space="preserve">– </w:t>
      </w:r>
      <w:r>
        <w:rPr>
          <w:rFonts w:ascii="Arial" w:hAnsi="Arial"/>
          <w:rtl w:val="0"/>
          <w:lang w:val="de-DE"/>
        </w:rPr>
        <w:t>Kooperation SORA Institut, FES, CEU Vienna, Wiener Zeitung</w:t>
      </w:r>
      <w:r>
        <w:rPr>
          <w:rFonts w:ascii="Arial" w:cs="Arial" w:hAnsi="Arial" w:eastAsia="Arial"/>
        </w:rPr>
        <w:br w:type="textWrapping"/>
      </w:r>
      <w:r>
        <w:rPr>
          <w:rFonts w:ascii="Arial" w:hAnsi="Arial"/>
          <w:rtl w:val="0"/>
          <w:lang w:val="de-DE"/>
        </w:rPr>
        <w:t>1100 Reum</w:t>
      </w:r>
      <w:r>
        <w:rPr>
          <w:rFonts w:ascii="Arial" w:hAnsi="Arial" w:hint="default"/>
          <w:rtl w:val="0"/>
          <w:lang w:val="de-DE"/>
        </w:rPr>
        <w:t>ä</w:t>
      </w:r>
      <w:r>
        <w:rPr>
          <w:rFonts w:ascii="Arial" w:hAnsi="Arial"/>
          <w:rtl w:val="0"/>
          <w:lang w:val="de-DE"/>
        </w:rPr>
        <w:t>dchenb</w:t>
      </w:r>
      <w:r>
        <w:rPr>
          <w:rFonts w:ascii="Arial" w:hAnsi="Arial" w:hint="default"/>
          <w:rtl w:val="0"/>
          <w:lang w:val="de-DE"/>
        </w:rPr>
        <w:t>ü</w:t>
      </w:r>
      <w:r>
        <w:rPr>
          <w:rFonts w:ascii="Arial" w:hAnsi="Arial"/>
          <w:rtl w:val="0"/>
          <w:lang w:val="de-DE"/>
        </w:rPr>
        <w:t>hne, Reumannplatz - Kooperation Agenda Favoriten</w:t>
      </w:r>
      <w:r>
        <w:rPr>
          <w:rFonts w:ascii="Arial" w:cs="Arial" w:hAnsi="Arial" w:eastAsia="Arial"/>
        </w:rPr>
        <w:br w:type="textWrapping"/>
      </w:r>
      <w:r>
        <w:rPr>
          <w:rFonts w:ascii="Arial" w:hAnsi="Arial"/>
          <w:rtl w:val="0"/>
          <w:lang w:val="de-DE"/>
        </w:rPr>
        <w:t>1150 Reindorfgasse - Kooperation Improper Walls</w:t>
      </w:r>
    </w:p>
    <w:p>
      <w:pPr>
        <w:pStyle w:val="heading 2"/>
        <w:spacing w:line="264" w:lineRule="auto"/>
        <w:rPr>
          <w:rFonts w:ascii="Arial" w:cs="Arial" w:hAnsi="Arial" w:eastAsia="Arial"/>
          <w:sz w:val="22"/>
          <w:szCs w:val="22"/>
        </w:rPr>
      </w:pPr>
      <w:r>
        <w:rPr>
          <w:rFonts w:ascii="Arial" w:hAnsi="Arial"/>
          <w:sz w:val="22"/>
          <w:szCs w:val="22"/>
          <w:rtl w:val="0"/>
          <w:lang w:val="de-DE"/>
        </w:rPr>
        <w:t xml:space="preserve">Kooperationspartner:innen 2023 </w:t>
      </w:r>
    </w:p>
    <w:p>
      <w:pPr>
        <w:pStyle w:val="Normal (Web)"/>
        <w:spacing w:line="264" w:lineRule="auto"/>
        <w:rPr>
          <w:rFonts w:ascii="Arial" w:cs="Arial" w:hAnsi="Arial" w:eastAsia="Arial"/>
        </w:rPr>
      </w:pPr>
      <w:r>
        <w:rPr>
          <w:rFonts w:ascii="Arial" w:hAnsi="Arial"/>
          <w:rtl w:val="0"/>
          <w:lang w:val="de-DE"/>
        </w:rPr>
        <w:t xml:space="preserve">Agenda Favoriten, Agenda Josefstadt, </w:t>
      </w:r>
      <w:r>
        <w:rPr>
          <w:rFonts w:ascii="Arial" w:hAnsi="Arial" w:hint="default"/>
          <w:rtl w:val="0"/>
          <w:lang w:val="de-DE"/>
        </w:rPr>
        <w:t>Ā</w:t>
      </w:r>
      <w:r>
        <w:rPr>
          <w:rFonts w:ascii="Arial" w:hAnsi="Arial"/>
          <w:rtl w:val="0"/>
          <w:lang w:val="de-DE"/>
        </w:rPr>
        <w:t xml:space="preserve">NN Verein Art.Culture.Solidarity, Artificial Museum, Burghauptmannschaft, #Demokratiewasgeht, CEU Vienna (Demokratietag), IST (Interventionsstelle Wien), Masterstudium CAP (mdw), F23, FES Friedrich-Ebert-Stiftung (Demokratietag), Haus der Geschichte </w:t>
      </w:r>
      <w:r>
        <w:rPr>
          <w:rFonts w:ascii="Arial" w:hAnsi="Arial" w:hint="default"/>
          <w:rtl w:val="0"/>
          <w:lang w:val="de-DE"/>
        </w:rPr>
        <w:t>Ö</w:t>
      </w:r>
      <w:r>
        <w:rPr>
          <w:rFonts w:ascii="Arial" w:hAnsi="Arial"/>
          <w:rtl w:val="0"/>
          <w:lang w:val="de-DE"/>
        </w:rPr>
        <w:t>sterreich (angefragt), Improper Walls, Instagramers Austria, International Programmes in Sustainable Developments &amp; Projektwerkstatt (Universit</w:t>
      </w:r>
      <w:r>
        <w:rPr>
          <w:rFonts w:ascii="Arial" w:hAnsi="Arial" w:hint="default"/>
          <w:rtl w:val="0"/>
          <w:lang w:val="de-DE"/>
        </w:rPr>
        <w:t>ä</w:t>
      </w:r>
      <w:r>
        <w:rPr>
          <w:rFonts w:ascii="Arial" w:hAnsi="Arial"/>
          <w:rtl w:val="0"/>
          <w:lang w:val="de-DE"/>
        </w:rPr>
        <w:t>t f</w:t>
      </w:r>
      <w:r>
        <w:rPr>
          <w:rFonts w:ascii="Arial" w:hAnsi="Arial" w:hint="default"/>
          <w:rtl w:val="0"/>
          <w:lang w:val="de-DE"/>
        </w:rPr>
        <w:t>ü</w:t>
      </w:r>
      <w:r>
        <w:rPr>
          <w:rFonts w:ascii="Arial" w:hAnsi="Arial"/>
          <w:rtl w:val="0"/>
          <w:lang w:val="de-DE"/>
        </w:rPr>
        <w:t>r angewandte Kunst), Justizpalast, Maezenatentum, Planquadrat Gartenhof, Presseclub Concordia, SOHO in Ottakring, SORA Institut, TdU (Theater der Unterdr</w:t>
      </w:r>
      <w:r>
        <w:rPr>
          <w:rFonts w:ascii="Arial" w:hAnsi="Arial" w:hint="default"/>
          <w:rtl w:val="0"/>
          <w:lang w:val="de-DE"/>
        </w:rPr>
        <w:t>ü</w:t>
      </w:r>
      <w:r>
        <w:rPr>
          <w:rFonts w:ascii="Arial" w:hAnsi="Arial"/>
          <w:rtl w:val="0"/>
          <w:lang w:val="de-DE"/>
        </w:rPr>
        <w:t>ckten), Volkskundemuseum Wien, Wohnpartner Wien, Wien Modern, Wiener Zeitung (Demokratietag), u.a.</w:t>
      </w:r>
    </w:p>
    <w:p>
      <w:pPr>
        <w:pStyle w:val="Normal (Web)"/>
        <w:spacing w:line="264" w:lineRule="auto"/>
        <w:rPr>
          <w:rFonts w:ascii="Arial" w:cs="Arial" w:hAnsi="Arial" w:eastAsia="Arial"/>
          <w:b w:val="1"/>
          <w:bCs w:val="1"/>
        </w:rPr>
      </w:pPr>
      <w:r>
        <w:rPr>
          <w:rFonts w:ascii="Arial" w:hAnsi="Arial"/>
          <w:b w:val="1"/>
          <w:bCs w:val="1"/>
          <w:rtl w:val="0"/>
          <w:lang w:val="de-DE"/>
        </w:rPr>
        <w:t>wienerlichtblicke.at</w:t>
      </w:r>
    </w:p>
    <w:p>
      <w:pPr>
        <w:pStyle w:val="Footnote"/>
        <w:spacing w:line="264" w:lineRule="auto"/>
        <w:rPr>
          <w:rFonts w:ascii="Arial" w:cs="Arial" w:hAnsi="Arial" w:eastAsia="Arial"/>
        </w:rPr>
      </w:pPr>
      <w:r>
        <w:rPr>
          <w:rFonts w:ascii="Arial" w:hAnsi="Arial"/>
          <w:rtl w:val="0"/>
          <w:lang w:val="de-DE"/>
        </w:rPr>
        <w:t>R</w:t>
      </w:r>
      <w:r>
        <w:rPr>
          <w:rFonts w:ascii="Arial" w:hAnsi="Arial" w:hint="default"/>
          <w:rtl w:val="0"/>
          <w:lang w:val="de-DE"/>
        </w:rPr>
        <w:t>ü</w:t>
      </w:r>
      <w:r>
        <w:rPr>
          <w:rFonts w:ascii="Arial" w:hAnsi="Arial"/>
          <w:rtl w:val="0"/>
          <w:lang w:val="de-DE"/>
        </w:rPr>
        <w:t>ckfragen:</w:t>
      </w:r>
    </w:p>
    <w:p>
      <w:pPr>
        <w:pStyle w:val="Footnote"/>
        <w:spacing w:line="264" w:lineRule="auto"/>
        <w:rPr>
          <w:rFonts w:ascii="Arial" w:cs="Arial" w:hAnsi="Arial" w:eastAsia="Arial"/>
        </w:rPr>
      </w:pPr>
      <w:r>
        <w:rPr>
          <w:rFonts w:ascii="Arial" w:hAnsi="Arial"/>
          <w:rtl w:val="0"/>
          <w:lang w:val="de-DE"/>
        </w:rPr>
        <w:t>Elke Weilharter | SKYunlimited</w:t>
      </w:r>
    </w:p>
    <w:p>
      <w:pPr>
        <w:pStyle w:val="Footnote"/>
        <w:spacing w:line="264" w:lineRule="auto"/>
        <w:rPr>
          <w:rFonts w:ascii="Arial" w:cs="Arial" w:hAnsi="Arial" w:eastAsia="Arial"/>
        </w:rPr>
      </w:pPr>
      <w:r>
        <w:rPr>
          <w:rStyle w:val="Hyperlink.1"/>
          <w:rFonts w:ascii="Arial" w:cs="Arial" w:hAnsi="Arial" w:eastAsia="Arial"/>
        </w:rPr>
        <w:fldChar w:fldCharType="begin" w:fldLock="0"/>
      </w:r>
      <w:r>
        <w:rPr>
          <w:rStyle w:val="Hyperlink.1"/>
          <w:rFonts w:ascii="Arial" w:cs="Arial" w:hAnsi="Arial" w:eastAsia="Arial"/>
        </w:rPr>
        <w:instrText xml:space="preserve"> HYPERLINK "mailto:elke.weilharter@skyunlimited.at"</w:instrText>
      </w:r>
      <w:r>
        <w:rPr>
          <w:rStyle w:val="Hyperlink.1"/>
          <w:rFonts w:ascii="Arial" w:cs="Arial" w:hAnsi="Arial" w:eastAsia="Arial"/>
        </w:rPr>
        <w:fldChar w:fldCharType="separate" w:fldLock="0"/>
      </w:r>
      <w:r>
        <w:rPr>
          <w:rStyle w:val="Hyperlink.1"/>
          <w:rFonts w:ascii="Arial" w:hAnsi="Arial"/>
          <w:rtl w:val="0"/>
          <w:lang w:val="de-DE"/>
        </w:rPr>
        <w:t>elke.weilharter@skyunlimited.at</w:t>
      </w:r>
      <w:r>
        <w:rPr>
          <w:rFonts w:ascii="Arial" w:cs="Arial" w:hAnsi="Arial" w:eastAsia="Arial"/>
        </w:rPr>
        <w:fldChar w:fldCharType="end" w:fldLock="0"/>
      </w:r>
    </w:p>
    <w:p>
      <w:pPr>
        <w:pStyle w:val="Footnote"/>
        <w:spacing w:line="264" w:lineRule="auto"/>
        <w:rPr>
          <w:rFonts w:ascii="Arial" w:cs="Arial" w:hAnsi="Arial" w:eastAsia="Arial"/>
        </w:rPr>
      </w:pPr>
      <w:r>
        <w:rPr>
          <w:rFonts w:ascii="Arial" w:hAnsi="Arial"/>
          <w:rtl w:val="0"/>
          <w:lang w:val="de-DE"/>
        </w:rPr>
        <w:t>+43 699 16448000</w:t>
      </w:r>
    </w:p>
    <w:p>
      <w:pPr>
        <w:pStyle w:val="Footnote"/>
        <w:spacing w:line="264" w:lineRule="auto"/>
        <w:rPr>
          <w:rFonts w:ascii="Arial" w:cs="Arial" w:hAnsi="Arial" w:eastAsia="Arial"/>
        </w:rPr>
      </w:pPr>
    </w:p>
    <w:p>
      <w:pPr>
        <w:pStyle w:val="Footnote"/>
        <w:spacing w:line="264" w:lineRule="auto"/>
      </w:pPr>
      <w:r>
        <w:rPr>
          <w:rFonts w:ascii="Arial" w:hAnsi="Arial"/>
          <w:rtl w:val="0"/>
          <w:lang w:val="de-DE"/>
        </w:rPr>
        <w:t>Wenn Sie keine weiteren Informationen zu den Wiener Lichtblicken erhalten m</w:t>
      </w:r>
      <w:r>
        <w:rPr>
          <w:rFonts w:ascii="Arial" w:hAnsi="Arial" w:hint="default"/>
          <w:rtl w:val="0"/>
          <w:lang w:val="de-DE"/>
        </w:rPr>
        <w:t>ö</w:t>
      </w:r>
      <w:r>
        <w:rPr>
          <w:rFonts w:ascii="Arial" w:hAnsi="Arial"/>
          <w:rtl w:val="0"/>
          <w:lang w:val="de-DE"/>
        </w:rPr>
        <w:t>chten, k</w:t>
      </w:r>
      <w:r>
        <w:rPr>
          <w:rFonts w:ascii="Arial" w:hAnsi="Arial" w:hint="default"/>
          <w:rtl w:val="0"/>
          <w:lang w:val="de-DE"/>
        </w:rPr>
        <w:t>ö</w:t>
      </w:r>
      <w:r>
        <w:rPr>
          <w:rFonts w:ascii="Arial" w:hAnsi="Arial"/>
          <w:rtl w:val="0"/>
          <w:lang w:val="de-DE"/>
        </w:rPr>
        <w:t>nnen Sie sich hier abmelden.</w:t>
      </w:r>
    </w:p>
    <w:sectPr>
      <w:headerReference w:type="default" r:id="rId4"/>
      <w:footerReference w:type="default" r:id="rId5"/>
      <w:pgSz w:w="11900" w:h="16840" w:orient="portrait"/>
      <w:pgMar w:top="2494"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899794</wp:posOffset>
          </wp:positionH>
          <wp:positionV relativeFrom="page">
            <wp:posOffset>189864</wp:posOffset>
          </wp:positionV>
          <wp:extent cx="6120058" cy="97064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6120058" cy="97064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16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59"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de-D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