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rPr>
          <w:outline w:val="0"/>
          <w:color w:val="000033"/>
          <w:u w:color="000033"/>
          <w14:textFill>
            <w14:solidFill>
              <w14:srgbClr w14:val="000033"/>
            </w14:solidFill>
          </w14:textFill>
        </w:rPr>
      </w:pPr>
      <w:r>
        <w:drawing xmlns:a="http://schemas.openxmlformats.org/drawingml/2006/main">
          <wp:inline distT="0" distB="0" distL="0" distR="0">
            <wp:extent cx="5756910" cy="2014855"/>
            <wp:effectExtent l="0" t="0" r="0" b="0"/>
            <wp:docPr id="1073741825" name="officeArt object" descr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fik 1" descr="Grafik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14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240" w:lineRule="auto"/>
        <w:rPr>
          <w:outline w:val="0"/>
          <w:color w:val="000033"/>
          <w:sz w:val="28"/>
          <w:szCs w:val="28"/>
          <w:u w:color="000033"/>
          <w14:textFill>
            <w14:solidFill>
              <w14:srgbClr w14:val="000033"/>
            </w14:solidFill>
          </w14:textFill>
        </w:rPr>
      </w:pPr>
    </w:p>
    <w:p>
      <w:pPr>
        <w:pStyle w:val="Normal.0"/>
        <w:spacing w:line="240" w:lineRule="auto"/>
        <w:rPr>
          <w:outline w:val="0"/>
          <w:color w:val="000033"/>
          <w:sz w:val="28"/>
          <w:szCs w:val="28"/>
          <w:u w:color="000033"/>
          <w14:textFill>
            <w14:solidFill>
              <w14:srgbClr w14:val="000033"/>
            </w14:solidFill>
          </w14:textFill>
        </w:rPr>
      </w:pPr>
      <w:r>
        <w:rPr>
          <w:outline w:val="0"/>
          <w:color w:val="000033"/>
          <w:sz w:val="28"/>
          <w:szCs w:val="28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Wiener Lichtblicke 2022</w:t>
      </w:r>
    </w:p>
    <w:p>
      <w:pPr>
        <w:pStyle w:val="Normal.0"/>
        <w:spacing w:line="240" w:lineRule="auto"/>
        <w:rPr>
          <w:outline w:val="0"/>
          <w:color w:val="000033"/>
          <w:sz w:val="28"/>
          <w:szCs w:val="28"/>
          <w:u w:color="000033"/>
          <w14:textFill>
            <w14:solidFill>
              <w14:srgbClr w14:val="000033"/>
            </w14:solidFill>
          </w14:textFill>
        </w:rPr>
      </w:pPr>
      <w:r>
        <w:rPr>
          <w:outline w:val="0"/>
          <w:color w:val="000033"/>
          <w:sz w:val="28"/>
          <w:szCs w:val="28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Verfassung im Licht der Kunst</w:t>
      </w:r>
    </w:p>
    <w:p>
      <w:pPr>
        <w:pStyle w:val="Normal.0"/>
        <w:spacing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outline w:val="0"/>
          <w:color w:val="000033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Von 29.9. bis 27.11.2022 werden zw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ö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lf Wiener Orte mit wei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ß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en, weithin sichtbaren Lichtlinien und Lichtbildern in sogenannte Chromotopia verwandelt. Unter der k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nstlerischen Leitung von Victoria Coeln gestalten internationale K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nstlerinnen und K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nstler Lichtinterventionen, die in den Abend- und den fr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hen Morgenstunden zu sehen sein werden und zur Teilnahme einladen. Erstmals gibt es auch Augmented Reality: Virtuelle Lichtobjekte schweben in den Chromotopia und verschmelzen mit den Lichtbildern. Sie sind mittels Smartphone sichtbar und sollen zu einem Austausch zwischen den Besuchergruppen anregen. Sechs Licht-Tram-Fahrten laden ein, sich mit dem diesj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hrigen Thema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„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Verfassung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“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n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her auseinanderzusetzen. Sie schaffen eine Beziehung zu den einzelnen Orten, verbinden die Innenstadt mit der Peripherie. Die Kooperationspartner:innen bieten zus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tzlich thematische Programmpunkte in den Chromotopia. Das Spektrum reicht von Workshops,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ber Gespr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che bis zu Musikbeitr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gen. Er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ö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ffnet wird am 29.9. um 19 Uhr auf der Freyung in Kooperation mit dem Verfassungsgerichtshof.</w:t>
      </w:r>
    </w:p>
    <w:p>
      <w:pPr>
        <w:pStyle w:val="Normal.0"/>
        <w:spacing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Nach den Themen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„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Menschenrechte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“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und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„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Zivilcourage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“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steht 2022 das Thema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„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Verfassung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“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im Fokus der Wiener Lichtblicke. Lichtkunstwerke, Gespr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che und Interventionen beziehen sich aus ganz unterschiedlichen Perspektiven auf die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ö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sterreichische Verfassung, das Regelwerk unserer Demokratie. Sie regen an, sie informieren, sie animieren.</w:t>
      </w:r>
    </w:p>
    <w:p>
      <w:pPr>
        <w:pStyle w:val="Normal.0"/>
        <w:spacing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Die Verfassung den Menschen n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her zu bringen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–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das ist das gemeinsame Anliegen, das den Verfassungsgerichtshof und die Wiener Lichtblicke verbindet. Diese bieten Raum f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r eine Auseinandersetzung mit der (eigenen) Verfassung. Den Kern der Zusammenarbeit bildet die essentielle Frage, wie die blo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ß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e Zustandsbeschreibung einer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„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guten Verfassung" auch Wirksamkeit f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r eine friedvolle Gesellschaft entfalten kann.</w:t>
      </w:r>
    </w:p>
    <w:p>
      <w:pPr>
        <w:pStyle w:val="Normal.0"/>
        <w:spacing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Der Pr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sident des Verfassungsgerichtshofes </w:t>
      </w:r>
      <w:r>
        <w:rPr>
          <w:b w:val="1"/>
          <w:bCs w:val="1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Christoph Grabenwarter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: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„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Kunst ist ein Teil der Gesellschaft und politisch relevant, wo immer sie entsteht. Das macht sie f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r die Verfassungskultur relevant. In diesem Sinn l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dt die Kooperation des Verfassungsgerichtshofs mit dem Kunstprojekt Wiener Lichtblicke dazu ein,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ber die Kultur der Verfassung nachzudenken. Welchen Beitrag leistet die Verfassung, damit die Gesellschaft, damit nicht nur die Menschen und der Staat, sondern auch </w:t>
      </w:r>
      <w:r>
        <w:rPr>
          <w:outline w:val="0"/>
          <w:color w:val="000033"/>
          <w:spacing w:val="-2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die Kunst in guter Verfassung sein kann, ihre Freir</w:t>
      </w:r>
      <w:r>
        <w:rPr>
          <w:outline w:val="0"/>
          <w:color w:val="000033"/>
          <w:spacing w:val="-2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outline w:val="0"/>
          <w:color w:val="000033"/>
          <w:spacing w:val="-2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ume hat, aber auch die n</w:t>
      </w:r>
      <w:r>
        <w:rPr>
          <w:outline w:val="0"/>
          <w:color w:val="000033"/>
          <w:spacing w:val="-2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ö</w:t>
      </w:r>
      <w:r>
        <w:rPr>
          <w:outline w:val="0"/>
          <w:color w:val="000033"/>
          <w:spacing w:val="-2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tige F</w:t>
      </w:r>
      <w:r>
        <w:rPr>
          <w:outline w:val="0"/>
          <w:color w:val="000033"/>
          <w:spacing w:val="-2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ö</w:t>
      </w:r>
      <w:r>
        <w:rPr>
          <w:outline w:val="0"/>
          <w:color w:val="000033"/>
          <w:spacing w:val="-2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rderung erf</w:t>
      </w:r>
      <w:r>
        <w:rPr>
          <w:outline w:val="0"/>
          <w:color w:val="000033"/>
          <w:spacing w:val="-2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outline w:val="0"/>
          <w:color w:val="000033"/>
          <w:spacing w:val="-2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hrt?</w:t>
      </w:r>
      <w:r>
        <w:rPr>
          <w:outline w:val="0"/>
          <w:color w:val="000033"/>
          <w:spacing w:val="-2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“</w:t>
      </w:r>
    </w:p>
    <w:p>
      <w:pPr>
        <w:pStyle w:val="Normal.0"/>
        <w:spacing w:after="0"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„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Die Wiener Lichtblicke bringen Hoffnung, Mut und Zuversicht in die herbstliche Stadt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“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, so die K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nstlerin, Initiatorin und k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nstlerische Leiterin der Wiener Lichtblicke </w:t>
      </w:r>
      <w:r>
        <w:rPr>
          <w:b w:val="1"/>
          <w:bCs w:val="1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Victoria Coeln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. </w:t>
      </w:r>
    </w:p>
    <w:p>
      <w:pPr>
        <w:pStyle w:val="Normal.0"/>
        <w:spacing w:after="0"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„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Die Chromotopia sind schwellen- und barrierefreie Lichtb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hnen, zugleich Schutzr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ume der Freiheit, der Grund- und Menschenrechte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–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Werte, die der Verfassungsgerichtshof sch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tzt.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“ </w:t>
      </w:r>
    </w:p>
    <w:p>
      <w:pPr>
        <w:pStyle w:val="Normal.0"/>
        <w:spacing w:after="0"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</w:p>
    <w:p>
      <w:pPr>
        <w:pStyle w:val="Normal.0"/>
        <w:spacing w:after="320"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b w:val="1"/>
          <w:bCs w:val="1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K</w:t>
      </w:r>
      <w:r>
        <w:rPr>
          <w:b w:val="1"/>
          <w:bCs w:val="1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b w:val="1"/>
          <w:bCs w:val="1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nstler:innen der Chromotopia, AR und k</w:t>
      </w:r>
      <w:r>
        <w:rPr>
          <w:b w:val="1"/>
          <w:bCs w:val="1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b w:val="1"/>
          <w:bCs w:val="1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nstlerische Interventionen</w:t>
      </w:r>
      <w:r>
        <w:rPr>
          <w:b w:val="1"/>
          <w:bCs w:val="1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Jasmin Avissar, Christoph Bochdansky, Carsten Busse, Victoria Coeln, Katrin Grumeth, </w:t>
      </w:r>
      <w:r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Maria Gst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ttner, Stefan Heckel,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Ž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iga Jereb, Litto,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Anna Schnur,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Deborah Seng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l, </w:t>
      </w:r>
      <w:r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rtl w:val="0"/>
          <w:lang w:val="de-DE"/>
        </w:rPr>
        <w:t xml:space="preserve">Stefan Schweigert,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Simon Spitzer, Gabriele St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ö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tzer,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Playbackdolls-Duo (Tini Trampler &amp; </w:t>
      </w:r>
      <w:r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Stephan Sperlich),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Die Strottern &amp; Peter Ahorner</w:t>
      </w:r>
    </w:p>
    <w:p>
      <w:pPr>
        <w:pStyle w:val="Normal.0"/>
        <w:spacing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b w:val="1"/>
          <w:bCs w:val="1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Kooperationspartner:innen</w:t>
      </w:r>
      <w:r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Agenda Favoriten, Aktionsradius Wien, artificial museum, Bezirkskultur, Bildrecht, BMKOES, F 23, Kultur.Vor.Ort, Stadt Wien Kultur, SOHO in Ottakring,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Verfassungsgerichtshof, Wien Leuchtet </w:t>
      </w:r>
    </w:p>
    <w:p>
      <w:pPr>
        <w:pStyle w:val="Normal.0"/>
        <w:spacing w:after="0"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b w:val="1"/>
          <w:bCs w:val="1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Energieeffizienz ist den Lichtblicken wichtig.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Pro Standort liegt der durchschnittliche Energieverbrauch bei lediglich 1 kW/Stunde. Das entspricht in etwa dem Verbrauch </w:t>
      </w:r>
      <w:r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von 4 Streamings oder 10 mittelgro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ß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en LED-TV-Ger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ten.</w:t>
      </w:r>
    </w:p>
    <w:p>
      <w:pPr>
        <w:pStyle w:val="Normal.0"/>
        <w:tabs>
          <w:tab w:val="left" w:pos="1418"/>
        </w:tabs>
        <w:spacing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</w:p>
    <w:p>
      <w:pPr>
        <w:pStyle w:val="Normal.0"/>
        <w:tabs>
          <w:tab w:val="left" w:pos="1418"/>
        </w:tabs>
        <w:spacing w:after="0"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b w:val="1"/>
          <w:bCs w:val="1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12 Chromotopia</w:t>
      </w:r>
      <w:r>
        <w:rPr>
          <w:b w:val="1"/>
          <w:bCs w:val="1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Sommerzeit: </w:t>
        <w:tab/>
        <w:t>19 bis 22 Uhr | 5 bis 7 Uhr</w:t>
      </w:r>
      <w:r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Winterzeit: </w:t>
        <w:tab/>
        <w:t>17 bis 22 Uhr | 5 bis 7 Uhr</w:t>
      </w:r>
    </w:p>
    <w:p>
      <w:pPr>
        <w:pStyle w:val="Normal.0"/>
        <w:tabs>
          <w:tab w:val="left" w:pos="567"/>
          <w:tab w:val="left" w:pos="1134"/>
        </w:tabs>
        <w:spacing w:after="0"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01 </w:t>
        <w:tab/>
        <w:t>1010   Freyung/Verfassungsgerichtshof</w:t>
      </w:r>
      <w:r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02 </w:t>
        <w:tab/>
        <w:t xml:space="preserve">1010 </w:t>
        <w:tab/>
        <w:t xml:space="preserve"> Freda-Meissner-Blau-Promenade</w:t>
      </w:r>
      <w:r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03</w:t>
        <w:tab/>
        <w:t xml:space="preserve">1010 </w:t>
        <w:tab/>
        <w:t>Morzinplatz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/Ruprechtsstiege</w:t>
      </w:r>
      <w:r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04 </w:t>
        <w:tab/>
        <w:t xml:space="preserve">1010 </w:t>
        <w:tab/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Stubentor/Denkmal</w:t>
      </w:r>
      <w:r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05 </w:t>
        <w:tab/>
        <w:t xml:space="preserve">1030 </w:t>
        <w:tab/>
        <w:t>Kelsenstra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ß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e/Ghegastra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ß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e</w:t>
      </w:r>
      <w:r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06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 </w:t>
        <w:tab/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1040 </w:t>
        <w:tab/>
        <w:t>Resselpark/Resselgasse</w:t>
      </w:r>
      <w:r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07 </w:t>
        <w:tab/>
        <w:t xml:space="preserve">1100 </w:t>
        <w:tab/>
        <w:t>Am Schweizer Garten/Quartier Belvedere</w:t>
      </w:r>
      <w:r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08 </w:t>
        <w:tab/>
        <w:t xml:space="preserve">1100 </w:t>
        <w:tab/>
        <w:t>Reum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dchenb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hne/Reumannplatz</w:t>
      </w:r>
    </w:p>
    <w:p>
      <w:pPr>
        <w:pStyle w:val="Normal.0"/>
        <w:tabs>
          <w:tab w:val="left" w:pos="567"/>
          <w:tab w:val="left" w:pos="1134"/>
        </w:tabs>
        <w:spacing w:after="0"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09</w:t>
        <w:tab/>
        <w:t>1110</w:t>
        <w:tab/>
        <w:t>Zentralfriedhof/1. Tor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: J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discher Friedhof</w:t>
      </w:r>
      <w:r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10 </w:t>
        <w:tab/>
        <w:t xml:space="preserve">1160 </w:t>
        <w:tab/>
        <w:t>Kongresspark/Sandleitengasse</w:t>
      </w:r>
      <w:r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11 </w:t>
        <w:tab/>
        <w:t xml:space="preserve">1200 </w:t>
        <w:tab/>
        <w:t>Gau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ß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platz/Ecke J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gerstra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ß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e</w:t>
      </w:r>
      <w:r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12 </w:t>
        <w:tab/>
        <w:t xml:space="preserve">1230 </w:t>
        <w:tab/>
        <w:t>Maurer Rathauspark/Speisinger Stra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ß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e</w:t>
      </w:r>
    </w:p>
    <w:p>
      <w:pPr>
        <w:pStyle w:val="Normal.0"/>
        <w:spacing w:after="0"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</w:p>
    <w:p>
      <w:pPr>
        <w:pStyle w:val="Normal.0"/>
        <w:spacing w:after="0"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b w:val="1"/>
          <w:bCs w:val="1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Augmented Reality (AR)</w:t>
      </w:r>
      <w:r>
        <w:rPr>
          <w:b w:val="1"/>
          <w:bCs w:val="1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Litto/System Kollektiv &amp; Victoria Coeln</w:t>
      </w:r>
    </w:p>
    <w:p>
      <w:pPr>
        <w:pStyle w:val="Normal.0"/>
        <w:spacing w:after="0"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In den Chromotopia schweben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–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auf jedem Smartphone sichtbar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–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transparente dreidimensionale Lichtkunstgebilde, die mit Sound und Text verkn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pft sind. Das Scannen der QR-Codes vor Ort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ö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ffnet die Augmented Reality. Die virtuellen Lichtobjekte, die mit realen Lichtbildern verschmelzen, k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ö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nnen in Portrait-, Stadt- und Landschaftsaufnahmen eingefangen und gesammelt werden.</w:t>
      </w:r>
    </w:p>
    <w:p>
      <w:pPr>
        <w:pStyle w:val="Normal.0"/>
        <w:spacing w:after="0"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</w:p>
    <w:p>
      <w:pPr>
        <w:pStyle w:val="Normal.0"/>
        <w:spacing w:after="0" w:line="240" w:lineRule="auto"/>
        <w:rPr>
          <w:b w:val="1"/>
          <w:bCs w:val="1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b w:val="1"/>
          <w:bCs w:val="1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Vorstellung der Chromotopia mit Kooperationspartner:innen</w:t>
      </w:r>
    </w:p>
    <w:p>
      <w:pPr>
        <w:pStyle w:val="Normal.0"/>
        <w:tabs>
          <w:tab w:val="left" w:pos="1134"/>
          <w:tab w:val="left" w:pos="1418"/>
          <w:tab w:val="left" w:pos="1701"/>
          <w:tab w:val="left" w:pos="1985"/>
          <w:tab w:val="left" w:pos="3685"/>
          <w:tab w:val="left" w:pos="4252"/>
        </w:tabs>
        <w:spacing w:after="0"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1.10.2022  </w:t>
        <w:tab/>
        <w:t>19 Uhr</w:t>
        <w:tab/>
        <w:t xml:space="preserve">Chromotop 12 </w:t>
        <w:tab/>
        <w:t>F 23: Programm zum 102. Geburtstag der Verfassung</w:t>
      </w:r>
    </w:p>
    <w:p>
      <w:pPr>
        <w:pStyle w:val="Normal.0"/>
        <w:tabs>
          <w:tab w:val="left" w:pos="1134"/>
          <w:tab w:val="left" w:pos="1985"/>
          <w:tab w:val="left" w:pos="3685"/>
        </w:tabs>
        <w:spacing w:after="0"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4.10.2022 </w:t>
        <w:tab/>
        <w:t>19 Uhr</w:t>
        <w:tab/>
        <w:t>Chromotop 11</w:t>
        <w:tab/>
        <w:t>Aktionsradius: 1. Salongespr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ch zum Thema Verfassung</w:t>
      </w:r>
    </w:p>
    <w:p>
      <w:pPr>
        <w:pStyle w:val="Normal.0"/>
        <w:tabs>
          <w:tab w:val="left" w:pos="1134"/>
          <w:tab w:val="left" w:pos="1985"/>
          <w:tab w:val="left" w:pos="3685"/>
        </w:tabs>
        <w:spacing w:after="0"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10.10.2022  19 Uhr </w:t>
        <w:tab/>
        <w:t>Chromotop 11</w:t>
        <w:tab/>
        <w:t>Aktionsradius: 2. Salongespr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ch zum Thema Verfassung</w:t>
      </w:r>
    </w:p>
    <w:p>
      <w:pPr>
        <w:pStyle w:val="Normal.0"/>
        <w:tabs>
          <w:tab w:val="left" w:pos="1134"/>
          <w:tab w:val="left" w:pos="1985"/>
          <w:tab w:val="left" w:pos="3685"/>
        </w:tabs>
        <w:spacing w:after="0"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11.10.2022</w:t>
        <w:tab/>
        <w:t>19 Uhr</w:t>
        <w:tab/>
        <w:t xml:space="preserve">Chromotop 08 </w:t>
        <w:tab/>
        <w:t>Agenda Favoriten: Weltm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dchentag</w:t>
      </w:r>
    </w:p>
    <w:p>
      <w:pPr>
        <w:pStyle w:val="Normal.0"/>
        <w:tabs>
          <w:tab w:val="left" w:pos="1134"/>
          <w:tab w:val="left" w:pos="1985"/>
          <w:tab w:val="left" w:pos="3685"/>
        </w:tabs>
        <w:spacing w:after="0"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19.10.2022</w:t>
        <w:tab/>
        <w:t>19 Uhr</w:t>
        <w:tab/>
        <w:t xml:space="preserve">Chromotop 11 </w:t>
        <w:tab/>
        <w:t>Aktionsradius: 3. Salongespr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ch zum Thema Verfassung</w:t>
      </w:r>
    </w:p>
    <w:p>
      <w:pPr>
        <w:pStyle w:val="Normal.0"/>
        <w:tabs>
          <w:tab w:val="left" w:pos="1134"/>
          <w:tab w:val="left" w:pos="1985"/>
          <w:tab w:val="left" w:pos="3685"/>
        </w:tabs>
        <w:spacing w:after="0"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20.10.2022</w:t>
        <w:tab/>
        <w:t>19 Uhr</w:t>
        <w:tab/>
        <w:t>Chromotop 02</w:t>
        <w:tab/>
        <w:t>Kooperation mit Playbackdolls</w:t>
      </w:r>
    </w:p>
    <w:p>
      <w:pPr>
        <w:pStyle w:val="Normal.0"/>
        <w:tabs>
          <w:tab w:val="left" w:pos="1134"/>
          <w:tab w:val="left" w:pos="1985"/>
          <w:tab w:val="left" w:pos="3685"/>
        </w:tabs>
        <w:spacing w:after="0"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26.10.2022</w:t>
        <w:tab/>
        <w:t>18 Uhr</w:t>
        <w:tab/>
        <w:t>Chromotop 01</w:t>
        <w:tab/>
        <w:t xml:space="preserve">Sapere Aude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–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Workshop Verfassung im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ö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ffentlichen Raum</w:t>
      </w:r>
    </w:p>
    <w:p>
      <w:pPr>
        <w:pStyle w:val="Normal.0"/>
        <w:tabs>
          <w:tab w:val="left" w:pos="1134"/>
          <w:tab w:val="left" w:pos="1985"/>
          <w:tab w:val="left" w:pos="3685"/>
        </w:tabs>
        <w:spacing w:after="0"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9.11.2022</w:t>
        <w:tab/>
        <w:t>17 Uhr</w:t>
        <w:tab/>
        <w:t>Chromotop 04</w:t>
        <w:tab/>
        <w:t>K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nstlerische Intervention: Verfassung und Shoah</w:t>
      </w:r>
    </w:p>
    <w:p>
      <w:pPr>
        <w:pStyle w:val="Normal.0"/>
        <w:tabs>
          <w:tab w:val="left" w:pos="1134"/>
          <w:tab w:val="left" w:pos="1985"/>
          <w:tab w:val="left" w:pos="3685"/>
        </w:tabs>
        <w:spacing w:after="0"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20.11.2022</w:t>
        <w:tab/>
        <w:t>17 Uhr</w:t>
        <w:tab/>
        <w:t>Chromotop 08</w:t>
        <w:tab/>
        <w:t>Agenda Favoriten: Internationaler Tag der Kinderrechte</w:t>
      </w:r>
    </w:p>
    <w:p>
      <w:pPr>
        <w:pStyle w:val="Normal.0"/>
        <w:tabs>
          <w:tab w:val="left" w:pos="1134"/>
          <w:tab w:val="left" w:pos="1985"/>
          <w:tab w:val="left" w:pos="3685"/>
        </w:tabs>
        <w:spacing w:after="0" w:line="240" w:lineRule="auto"/>
        <w:rPr>
          <w:outline w:val="0"/>
          <w:color w:val="000033"/>
          <w:u w:color="000033"/>
          <w14:textFill>
            <w14:solidFill>
              <w14:srgbClr w14:val="000033"/>
            </w14:solidFill>
          </w14:textFill>
        </w:rPr>
      </w:pP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25.11.2022</w:t>
        <w:tab/>
        <w:t xml:space="preserve">17 Uhr  </w:t>
        <w:tab/>
        <w:t>Chromotop 06</w:t>
        <w:tab/>
        <w:t>Zonta: Internationaler Tag gegen Gewalt an Frauen</w:t>
      </w:r>
    </w:p>
    <w:p>
      <w:pPr>
        <w:pStyle w:val="Normal.0"/>
        <w:tabs>
          <w:tab w:val="left" w:pos="1134"/>
          <w:tab w:val="left" w:pos="1985"/>
          <w:tab w:val="left" w:pos="3685"/>
        </w:tabs>
        <w:spacing w:after="0" w:line="240" w:lineRule="auto"/>
        <w:rPr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</w:p>
    <w:p>
      <w:pPr>
        <w:pStyle w:val="Normal.0"/>
        <w:tabs>
          <w:tab w:val="left" w:pos="1134"/>
          <w:tab w:val="left" w:pos="1985"/>
          <w:tab w:val="left" w:pos="3685"/>
        </w:tabs>
        <w:spacing w:after="80" w:line="240" w:lineRule="auto"/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b w:val="1"/>
          <w:bCs w:val="1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6 Licht-Tram-Fahrten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 - pay as you can 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– </w:t>
      </w:r>
      <w:r>
        <w:rPr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Buchung: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"http://wienerlichtblicke.at"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wienerlichtblicke.at</w:t>
      </w:r>
      <w:r>
        <w:rPr/>
        <w:fldChar w:fldCharType="end" w:fldLock="0"/>
      </w:r>
      <w:r>
        <w:rPr>
          <w:rStyle w:val="None"/>
          <w:b w:val="1"/>
          <w:bCs w:val="1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Mitte Oktober und Mitte November bis nach Ottakring, Simmering und Mauer</w:t>
      </w:r>
      <w:r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Treffpunkt jeweils um 18: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4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0 Uhr in Chromotop 07, Am Schweizer Garten/Quartier Belvedere</w:t>
      </w:r>
      <w:r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Gespr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che und k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nstlerische Interventionen w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hrend der Stra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ß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enbahnfahrten</w:t>
      </w:r>
    </w:p>
    <w:p>
      <w:pPr>
        <w:pStyle w:val="Normal.0"/>
        <w:spacing w:after="80" w:line="240" w:lineRule="auto"/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rStyle w:val="None"/>
          <w:b w:val="1"/>
          <w:bCs w:val="1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Licht-Tram 1+4 </w:t>
      </w:r>
      <w:r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Donnerstag, 13.10. + Donnerstag 17.11.22</w:t>
      </w:r>
      <w:r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Besuch der Chromotopia 07 + 03 + 09 + 05</w:t>
      </w:r>
      <w:r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K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nstlerische Intervention: Christoph Bochdansky</w:t>
      </w:r>
    </w:p>
    <w:p>
      <w:pPr>
        <w:pStyle w:val="Normal.0"/>
        <w:spacing w:after="80" w:line="240" w:lineRule="auto"/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rStyle w:val="None"/>
          <w:b w:val="1"/>
          <w:bCs w:val="1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Licht-Tram 2+5 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– 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In Kooperation mit SOHO in Ottakring</w:t>
      </w:r>
      <w:r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Freitag, 14.10. + Freitag 18.11.22</w:t>
      </w:r>
      <w:r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Besuch der Chromotopia 07 + 02 + 11 + 10</w:t>
      </w:r>
      <w:r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K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nstlerische Intervention: Jasmin Avissar, Kathrin Grumeth, 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Ž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iga Jereb</w:t>
      </w:r>
    </w:p>
    <w:p>
      <w:pPr>
        <w:pStyle w:val="Normal.0"/>
        <w:spacing w:after="0" w:line="240" w:lineRule="auto"/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rStyle w:val="None"/>
          <w:b w:val="1"/>
          <w:bCs w:val="1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Licht-Tram 3+6 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– 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In Kooperation mit F 23 und Agenda Favoriten</w:t>
      </w:r>
      <w:r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Samstag 15.10. + Samstag 19.11.22</w:t>
      </w:r>
      <w:r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Besuch der Chromotopia 07 + 08 + 12</w:t>
      </w:r>
      <w:r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K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nstlerische Intervention: Die Strottern &amp; Peter Ahorner</w:t>
      </w:r>
    </w:p>
    <w:p>
      <w:pPr>
        <w:pStyle w:val="Normal.0"/>
        <w:spacing w:after="0" w:line="240" w:lineRule="auto"/>
        <w:rPr>
          <w:rStyle w:val="None"/>
          <w:b w:val="1"/>
          <w:bCs w:val="1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</w:p>
    <w:p>
      <w:pPr>
        <w:pStyle w:val="Normal.0"/>
        <w:spacing w:line="240" w:lineRule="auto"/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rStyle w:val="None"/>
          <w:b w:val="1"/>
          <w:bCs w:val="1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Victoria Coeln</w:t>
      </w:r>
      <w:r>
        <w:rPr>
          <w:rStyle w:val="None"/>
          <w:b w:val="1"/>
          <w:bCs w:val="1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verbindet in ihrer k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nstlerischen Arbeit Licht und Kunst zu einer kraftvollen Sprache, die 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sthetische und politische Fragen an der Schnittstelle des Sichtbaren und Nichtsichtbaren verhandelt. Gemeinsam mit ihrem langj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hrigen k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nstlerischen Partner 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Ž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iga Jereb gr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ndete sie NIPAS, das die Lichtblicke, das j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hrliche Festival der Wirklichkeiten, seit 2020 realisiert.</w:t>
      </w:r>
    </w:p>
    <w:p>
      <w:pPr>
        <w:pStyle w:val="Normal.0"/>
        <w:spacing w:after="0" w:line="240" w:lineRule="auto"/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rStyle w:val="None"/>
          <w:b w:val="1"/>
          <w:bCs w:val="1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NIPAS, 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das nomadische Institut f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r Kunst und Wissenschaft,</w:t>
      </w:r>
      <w:r>
        <w:rPr>
          <w:rStyle w:val="None"/>
          <w:b w:val="1"/>
          <w:bCs w:val="1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 xml:space="preserve"> 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m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ö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chte mit langfristigen Partnerschaften ein resilientes Netzwerk schaffen, das vielf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ltige, nachhaltige Beitr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ä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ge f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r junge Menschen aber auch f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r die Gemeinschaft und damit auch f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r Demokratie und Frieden leistet.</w:t>
      </w:r>
      <w:r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</w:p>
    <w:p>
      <w:pPr>
        <w:pStyle w:val="Normal.0"/>
        <w:spacing w:line="240" w:lineRule="auto"/>
        <w:rPr>
          <w:rStyle w:val="None"/>
          <w:b w:val="1"/>
          <w:bCs w:val="1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rStyle w:val="None"/>
          <w:b w:val="1"/>
          <w:bCs w:val="1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wienerlichtblicke.at</w:t>
      </w:r>
    </w:p>
    <w:p>
      <w:pPr>
        <w:pStyle w:val="Normal.0"/>
        <w:spacing w:line="240" w:lineRule="auto"/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R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ü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ckfragen:</w:t>
      </w:r>
      <w:r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Elke Weilharter, SKYunlimited</w:t>
      </w:r>
      <w:r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"mailto:elke.weilharter@skyunlimited.at"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elke.weilharter@skyunlimited.at</w:t>
      </w:r>
      <w:r>
        <w:rPr/>
        <w:fldChar w:fldCharType="end" w:fldLock="0"/>
      </w:r>
      <w:r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  <w:br w:type="textWrapping"/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+43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 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699 1644 8000</w:t>
      </w:r>
    </w:p>
    <w:p>
      <w:pPr>
        <w:pStyle w:val="Normal.0"/>
        <w:spacing w:line="240" w:lineRule="auto"/>
        <w:rPr>
          <w:rStyle w:val="None"/>
          <w:outline w:val="0"/>
          <w:color w:val="000033"/>
          <w:sz w:val="24"/>
          <w:szCs w:val="24"/>
          <w:u w:color="000033"/>
          <w14:textFill>
            <w14:solidFill>
              <w14:srgbClr w14:val="000033"/>
            </w14:solidFill>
          </w14:textFill>
        </w:rPr>
      </w:pPr>
    </w:p>
    <w:p>
      <w:pPr>
        <w:pStyle w:val="Normal.0"/>
        <w:spacing w:line="240" w:lineRule="auto"/>
      </w:pP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Wenn Sie keine weiteren Informationen zu den Wiener Lichtblicken erhalten m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ö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chten, k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ö</w:t>
      </w:r>
      <w:r>
        <w:rPr>
          <w:rStyle w:val="None"/>
          <w:outline w:val="0"/>
          <w:color w:val="000033"/>
          <w:sz w:val="24"/>
          <w:szCs w:val="24"/>
          <w:u w:color="000033"/>
          <w:rtl w:val="0"/>
          <w:lang w:val="de-DE"/>
          <w14:textFill>
            <w14:solidFill>
              <w14:srgbClr w14:val="000033"/>
            </w14:solidFill>
          </w14:textFill>
        </w:rPr>
        <w:t>nnen Sie sich hier abmelden.</w:t>
      </w:r>
    </w:p>
    <w:sectPr>
      <w:headerReference w:type="default" r:id="rId5"/>
      <w:footerReference w:type="default" r:id="rId6"/>
      <w:pgSz w:w="11900" w:h="16840" w:orient="portrait"/>
      <w:pgMar w:top="1020" w:right="1077" w:bottom="1020" w:left="107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33"/>
      <w:sz w:val="24"/>
      <w:szCs w:val="24"/>
      <w:u w:val="single" w:color="000033"/>
      <w14:textFill>
        <w14:solidFill>
          <w14:srgbClr w14:val="000033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